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51A08" w14:textId="77777777" w:rsidR="007811D8" w:rsidRDefault="007811D8" w:rsidP="007811D8">
      <w:pPr>
        <w:pStyle w:val="Header"/>
        <w:rPr>
          <w:b/>
        </w:rPr>
      </w:pPr>
      <w:r>
        <w:rPr>
          <w:b/>
        </w:rPr>
        <w:t>Columbia County Community Healthcare Consortium, Inc.</w:t>
      </w:r>
    </w:p>
    <w:p w14:paraId="31746C9D" w14:textId="77777777" w:rsidR="007811D8" w:rsidRDefault="007811D8" w:rsidP="007811D8">
      <w:pPr>
        <w:pStyle w:val="Header"/>
        <w:rPr>
          <w:b/>
        </w:rPr>
      </w:pPr>
      <w:r>
        <w:rPr>
          <w:b/>
        </w:rPr>
        <w:t>Strategic Planning Committee</w:t>
      </w:r>
    </w:p>
    <w:p w14:paraId="5A77965B" w14:textId="0E9B7CF9" w:rsidR="007811D8" w:rsidRDefault="007811D8" w:rsidP="007811D8">
      <w:pPr>
        <w:pStyle w:val="Header"/>
        <w:rPr>
          <w:b/>
        </w:rPr>
      </w:pPr>
      <w:bookmarkStart w:id="0" w:name="_GoBack"/>
      <w:bookmarkEnd w:id="0"/>
      <w:r>
        <w:rPr>
          <w:b/>
        </w:rPr>
        <w:t xml:space="preserve">Notes from the meeting </w:t>
      </w:r>
      <w:r w:rsidR="00670618">
        <w:rPr>
          <w:b/>
        </w:rPr>
        <w:t>January 11, 2019</w:t>
      </w:r>
    </w:p>
    <w:p w14:paraId="38CFFA4D" w14:textId="77777777" w:rsidR="007811D8" w:rsidRDefault="007811D8" w:rsidP="007811D8">
      <w:pPr>
        <w:pStyle w:val="Header"/>
        <w:rPr>
          <w:b/>
        </w:rPr>
      </w:pPr>
    </w:p>
    <w:p w14:paraId="1DC21C43" w14:textId="7E956726" w:rsidR="007811D8" w:rsidRDefault="0076449D" w:rsidP="007811D8">
      <w:r>
        <w:rPr>
          <w:b/>
        </w:rPr>
        <w:t>Participants</w:t>
      </w:r>
      <w:r w:rsidR="007811D8">
        <w:rPr>
          <w:b/>
        </w:rPr>
        <w:t xml:space="preserve">: </w:t>
      </w:r>
      <w:r w:rsidR="008A3AE5" w:rsidRPr="008A3AE5">
        <w:t>Board members</w:t>
      </w:r>
      <w:r w:rsidR="008A3AE5">
        <w:rPr>
          <w:b/>
        </w:rPr>
        <w:t xml:space="preserve"> </w:t>
      </w:r>
      <w:r w:rsidR="008A3AE5">
        <w:t xml:space="preserve">Robin Andrews (Chair), </w:t>
      </w:r>
      <w:r w:rsidR="007811D8">
        <w:t xml:space="preserve">Bob Gibson, Jack Mabb, </w:t>
      </w:r>
      <w:r w:rsidR="000B2405">
        <w:t xml:space="preserve">Linda Tripp, </w:t>
      </w:r>
      <w:r w:rsidR="007811D8">
        <w:t>Michael Cole, Scott Thomas</w:t>
      </w:r>
      <w:r>
        <w:t xml:space="preserve">, </w:t>
      </w:r>
      <w:r w:rsidR="00235349">
        <w:t xml:space="preserve">Chelly Hegan, </w:t>
      </w:r>
      <w:r w:rsidR="008A3AE5">
        <w:t xml:space="preserve">and staff members </w:t>
      </w:r>
      <w:r>
        <w:t>Claire Parde</w:t>
      </w:r>
      <w:r w:rsidR="001727B5">
        <w:t xml:space="preserve"> and Ashling Kelly</w:t>
      </w:r>
    </w:p>
    <w:p w14:paraId="3AC30A56" w14:textId="77777777" w:rsidR="006A7A14" w:rsidRDefault="006A7A14" w:rsidP="00230613">
      <w:pPr>
        <w:jc w:val="both"/>
      </w:pPr>
    </w:p>
    <w:p w14:paraId="67705078" w14:textId="08FA1F74" w:rsidR="005C3CF5" w:rsidRDefault="009E7CA9" w:rsidP="00230613">
      <w:pPr>
        <w:jc w:val="both"/>
        <w:rPr>
          <w:b/>
        </w:rPr>
      </w:pPr>
      <w:r w:rsidRPr="009E7CA9">
        <w:rPr>
          <w:b/>
        </w:rPr>
        <w:t xml:space="preserve">Meeting </w:t>
      </w:r>
      <w:r w:rsidR="008A3AE5">
        <w:rPr>
          <w:b/>
        </w:rPr>
        <w:t xml:space="preserve">called to order by Robin Andrews </w:t>
      </w:r>
      <w:r w:rsidRPr="009E7CA9">
        <w:rPr>
          <w:b/>
        </w:rPr>
        <w:t xml:space="preserve">at </w:t>
      </w:r>
      <w:r w:rsidR="00235349">
        <w:rPr>
          <w:b/>
        </w:rPr>
        <w:t>10:14</w:t>
      </w:r>
      <w:r w:rsidRPr="009E7CA9">
        <w:rPr>
          <w:b/>
        </w:rPr>
        <w:t xml:space="preserve"> a.m.</w:t>
      </w:r>
    </w:p>
    <w:p w14:paraId="44A31DFB" w14:textId="77777777" w:rsidR="00235349" w:rsidRDefault="00235349" w:rsidP="00230613">
      <w:pPr>
        <w:jc w:val="both"/>
        <w:rPr>
          <w:b/>
        </w:rPr>
      </w:pPr>
    </w:p>
    <w:p w14:paraId="4DF3FA43" w14:textId="77777777" w:rsidR="00E87C5F" w:rsidRDefault="00E87C5F" w:rsidP="00230613">
      <w:pPr>
        <w:jc w:val="both"/>
      </w:pPr>
    </w:p>
    <w:p w14:paraId="40C205B8" w14:textId="08D7E29F" w:rsidR="00235349" w:rsidRDefault="00235349" w:rsidP="00230613">
      <w:pPr>
        <w:jc w:val="both"/>
      </w:pPr>
      <w:r>
        <w:t>Claire reviewed the group’s work at the December 14, 2018 meeting, and introduced the Action SWOT</w:t>
      </w:r>
      <w:r w:rsidR="008E3D8D">
        <w:t xml:space="preserve"> template</w:t>
      </w:r>
      <w:r>
        <w:t xml:space="preserve">. </w:t>
      </w:r>
      <w:r w:rsidR="008E3D8D">
        <w:t xml:space="preserve">Thus far the group has been in a state of assessment; the intention </w:t>
      </w:r>
      <w:r w:rsidR="00941FDE">
        <w:t>now is to g</w:t>
      </w:r>
      <w:r w:rsidR="008E3D8D">
        <w:t>et to actionable steps</w:t>
      </w:r>
      <w:r w:rsidR="00941FDE">
        <w:t xml:space="preserve">. While the order </w:t>
      </w:r>
      <w:r w:rsidR="00713640">
        <w:t>in which we conducted our TOWS Analysis--</w:t>
      </w:r>
      <w:r w:rsidR="008E3D8D" w:rsidRPr="008E3D8D">
        <w:rPr>
          <w:i/>
        </w:rPr>
        <w:t xml:space="preserve">Threats, Opportunities, Weaknesses, </w:t>
      </w:r>
      <w:proofErr w:type="gramStart"/>
      <w:r w:rsidR="00713640">
        <w:rPr>
          <w:i/>
        </w:rPr>
        <w:t>S</w:t>
      </w:r>
      <w:r w:rsidR="00713640" w:rsidRPr="008E3D8D">
        <w:rPr>
          <w:i/>
        </w:rPr>
        <w:t>trengths</w:t>
      </w:r>
      <w:proofErr w:type="gramEnd"/>
      <w:r w:rsidR="00713640">
        <w:rPr>
          <w:i/>
        </w:rPr>
        <w:t>--</w:t>
      </w:r>
      <w:r w:rsidR="008E3D8D" w:rsidRPr="008E3D8D">
        <w:rPr>
          <w:i/>
        </w:rPr>
        <w:t xml:space="preserve"> </w:t>
      </w:r>
      <w:r w:rsidR="008E3D8D">
        <w:t xml:space="preserve">was </w:t>
      </w:r>
      <w:r w:rsidR="00713640">
        <w:t xml:space="preserve">appropriate for the assessment phase, </w:t>
      </w:r>
      <w:r w:rsidR="00941FDE">
        <w:t>reversing that</w:t>
      </w:r>
      <w:r w:rsidR="008E3D8D">
        <w:t xml:space="preserve"> order and beginning with Strengths is b</w:t>
      </w:r>
      <w:r w:rsidR="00941FDE">
        <w:t xml:space="preserve">etter for </w:t>
      </w:r>
      <w:r w:rsidR="00713640">
        <w:t>an Action SWOT</w:t>
      </w:r>
      <w:r w:rsidR="008E3D8D">
        <w:t>.</w:t>
      </w:r>
      <w:r w:rsidR="00713640">
        <w:t xml:space="preserve">  Consequently, the group decided to begin with Strengths.</w:t>
      </w:r>
    </w:p>
    <w:p w14:paraId="18D08FFC" w14:textId="77777777" w:rsidR="008E3D8D" w:rsidRDefault="008E3D8D" w:rsidP="00230613">
      <w:pPr>
        <w:jc w:val="both"/>
      </w:pPr>
    </w:p>
    <w:p w14:paraId="4EFF4091" w14:textId="77777777" w:rsidR="00B46B2C" w:rsidRDefault="008E3D8D" w:rsidP="00230613">
      <w:pPr>
        <w:jc w:val="both"/>
      </w:pPr>
      <w:r>
        <w:t xml:space="preserve">The first strength addressed was </w:t>
      </w:r>
      <w:r w:rsidRPr="00941FDE">
        <w:rPr>
          <w:i/>
        </w:rPr>
        <w:t>‘Breadth of Mission</w:t>
      </w:r>
      <w:r w:rsidR="00E87C5F">
        <w:rPr>
          <w:i/>
        </w:rPr>
        <w:t>.</w:t>
      </w:r>
      <w:r w:rsidRPr="00941FDE">
        <w:rPr>
          <w:i/>
        </w:rPr>
        <w:t xml:space="preserve">’ </w:t>
      </w:r>
      <w:r w:rsidR="00E87C5F">
        <w:rPr>
          <w:i/>
        </w:rPr>
        <w:t xml:space="preserve"> </w:t>
      </w:r>
      <w:r w:rsidR="00E87C5F" w:rsidRPr="00E87C5F">
        <w:t>Claire asked the group</w:t>
      </w:r>
      <w:r w:rsidR="00E87C5F">
        <w:t xml:space="preserve"> two questions: </w:t>
      </w:r>
    </w:p>
    <w:p w14:paraId="49CE71EE" w14:textId="77777777" w:rsidR="00B46B2C" w:rsidRPr="00B46B2C" w:rsidRDefault="00E87C5F" w:rsidP="00B46B2C">
      <w:pPr>
        <w:pStyle w:val="ListParagraph"/>
        <w:numPr>
          <w:ilvl w:val="0"/>
          <w:numId w:val="5"/>
        </w:numPr>
        <w:jc w:val="both"/>
      </w:pPr>
      <w:r w:rsidRPr="00B46B2C">
        <w:rPr>
          <w:i/>
        </w:rPr>
        <w:t>W</w:t>
      </w:r>
      <w:r w:rsidR="008E3D8D" w:rsidRPr="00B46B2C">
        <w:rPr>
          <w:i/>
        </w:rPr>
        <w:t xml:space="preserve">hat actions </w:t>
      </w:r>
      <w:r w:rsidRPr="00B46B2C">
        <w:rPr>
          <w:i/>
        </w:rPr>
        <w:t>will we need to</w:t>
      </w:r>
      <w:r w:rsidR="008E3D8D" w:rsidRPr="00B46B2C">
        <w:rPr>
          <w:i/>
        </w:rPr>
        <w:t xml:space="preserve"> take to preserve and protect</w:t>
      </w:r>
      <w:r w:rsidRPr="00B46B2C">
        <w:rPr>
          <w:i/>
        </w:rPr>
        <w:t xml:space="preserve"> this strength? </w:t>
      </w:r>
    </w:p>
    <w:p w14:paraId="286B065D" w14:textId="77777777" w:rsidR="00B46B2C" w:rsidRDefault="00E87C5F" w:rsidP="00B46B2C">
      <w:pPr>
        <w:pStyle w:val="ListParagraph"/>
        <w:numPr>
          <w:ilvl w:val="0"/>
          <w:numId w:val="5"/>
        </w:numPr>
        <w:jc w:val="both"/>
      </w:pPr>
      <w:r w:rsidRPr="00B46B2C">
        <w:rPr>
          <w:i/>
        </w:rPr>
        <w:t xml:space="preserve">How can we </w:t>
      </w:r>
      <w:r w:rsidR="008E3D8D" w:rsidRPr="00B46B2C">
        <w:rPr>
          <w:i/>
        </w:rPr>
        <w:t>prevent slippage of this strength?</w:t>
      </w:r>
    </w:p>
    <w:p w14:paraId="5C126FF4" w14:textId="2CDFF42E" w:rsidR="00E87C5F" w:rsidRPr="00E87C5F" w:rsidRDefault="00E87C5F" w:rsidP="00B46B2C">
      <w:pPr>
        <w:jc w:val="both"/>
      </w:pPr>
      <w:r>
        <w:t>A robust discussion ensued (see discussion notes) and responses were recorded.</w:t>
      </w:r>
    </w:p>
    <w:p w14:paraId="0B90CE76" w14:textId="77777777" w:rsidR="00E87C5F" w:rsidRDefault="00E87C5F" w:rsidP="00230613">
      <w:pPr>
        <w:jc w:val="both"/>
        <w:rPr>
          <w:i/>
        </w:rPr>
      </w:pPr>
    </w:p>
    <w:p w14:paraId="7C9F4D3E" w14:textId="77777777" w:rsidR="00E87C5F" w:rsidRDefault="00E87C5F" w:rsidP="00E87C5F">
      <w:pPr>
        <w:jc w:val="both"/>
      </w:pPr>
      <w:r>
        <w:t>The actionable step emerging from exploring this particular strength would be to continue Board discussion on alignment.</w:t>
      </w:r>
    </w:p>
    <w:p w14:paraId="0663436E" w14:textId="77777777" w:rsidR="00E87C5F" w:rsidRDefault="00E87C5F" w:rsidP="00E87C5F">
      <w:pPr>
        <w:jc w:val="both"/>
      </w:pPr>
    </w:p>
    <w:p w14:paraId="6BD683B2" w14:textId="77777777" w:rsidR="00B46B2C" w:rsidRDefault="00E87C5F" w:rsidP="00E87C5F">
      <w:pPr>
        <w:jc w:val="both"/>
        <w:rPr>
          <w:i/>
        </w:rPr>
      </w:pPr>
      <w:r>
        <w:t xml:space="preserve">After deciding to work through Strengths, Weaknesses, Opportunities and Threats in rotation rather than working through each category in its entirety before moving on, the group began working on the first </w:t>
      </w:r>
      <w:r w:rsidRPr="00713640">
        <w:t xml:space="preserve">Weakness </w:t>
      </w:r>
      <w:r w:rsidRPr="008F1C25">
        <w:rPr>
          <w:i/>
        </w:rPr>
        <w:t>– Lack of Flexible Income S</w:t>
      </w:r>
      <w:r w:rsidR="00713640">
        <w:rPr>
          <w:i/>
        </w:rPr>
        <w:t xml:space="preserve">treams. </w:t>
      </w:r>
      <w:r w:rsidR="00713640" w:rsidRPr="00713640">
        <w:t>Claire asked the group to consider two questions:</w:t>
      </w:r>
      <w:r w:rsidR="00713640">
        <w:rPr>
          <w:i/>
        </w:rPr>
        <w:t xml:space="preserve"> </w:t>
      </w:r>
    </w:p>
    <w:p w14:paraId="3B6FB1A3" w14:textId="77777777" w:rsidR="00B46B2C" w:rsidRPr="00B46B2C" w:rsidRDefault="00713640" w:rsidP="00B46B2C">
      <w:pPr>
        <w:pStyle w:val="ListParagraph"/>
        <w:numPr>
          <w:ilvl w:val="0"/>
          <w:numId w:val="6"/>
        </w:numPr>
        <w:jc w:val="both"/>
      </w:pPr>
      <w:r w:rsidRPr="00B46B2C">
        <w:rPr>
          <w:i/>
        </w:rPr>
        <w:t>W</w:t>
      </w:r>
      <w:r w:rsidR="00E87C5F" w:rsidRPr="00B46B2C">
        <w:rPr>
          <w:i/>
        </w:rPr>
        <w:t>hat actions can we take to mitigate</w:t>
      </w:r>
      <w:r w:rsidRPr="00B46B2C">
        <w:rPr>
          <w:i/>
        </w:rPr>
        <w:t xml:space="preserve"> this weakness to reduce its power or influence? </w:t>
      </w:r>
    </w:p>
    <w:p w14:paraId="291E88D6" w14:textId="46FE97F3" w:rsidR="00E87C5F" w:rsidRDefault="00713640" w:rsidP="00B46B2C">
      <w:pPr>
        <w:pStyle w:val="ListParagraph"/>
        <w:numPr>
          <w:ilvl w:val="0"/>
          <w:numId w:val="6"/>
        </w:numPr>
        <w:jc w:val="both"/>
      </w:pPr>
      <w:r w:rsidRPr="00B46B2C">
        <w:rPr>
          <w:i/>
        </w:rPr>
        <w:t xml:space="preserve">What would it take to </w:t>
      </w:r>
      <w:r w:rsidR="00E87C5F" w:rsidRPr="00B46B2C">
        <w:rPr>
          <w:i/>
        </w:rPr>
        <w:t>overcome th</w:t>
      </w:r>
      <w:r w:rsidRPr="00B46B2C">
        <w:rPr>
          <w:i/>
        </w:rPr>
        <w:t>is</w:t>
      </w:r>
      <w:r w:rsidR="00E87C5F" w:rsidRPr="00B46B2C">
        <w:rPr>
          <w:i/>
        </w:rPr>
        <w:t xml:space="preserve"> weakness?</w:t>
      </w:r>
    </w:p>
    <w:p w14:paraId="4D4D2AB5" w14:textId="78C58F22" w:rsidR="00E87C5F" w:rsidRPr="00282330" w:rsidRDefault="00282330" w:rsidP="00230613">
      <w:pPr>
        <w:jc w:val="both"/>
      </w:pPr>
      <w:r w:rsidRPr="00282330">
        <w:t>Responses were recorded.</w:t>
      </w:r>
    </w:p>
    <w:p w14:paraId="159B101B" w14:textId="77777777" w:rsidR="00282330" w:rsidRDefault="00282330" w:rsidP="00230613">
      <w:pPr>
        <w:jc w:val="both"/>
        <w:rPr>
          <w:i/>
        </w:rPr>
      </w:pPr>
    </w:p>
    <w:p w14:paraId="30182809" w14:textId="77777777" w:rsidR="00B46B2C" w:rsidRDefault="00713640" w:rsidP="00713640">
      <w:pPr>
        <w:jc w:val="both"/>
      </w:pPr>
      <w:r w:rsidRPr="00713640">
        <w:t>The group next turned to the first Opportunity –</w:t>
      </w:r>
      <w:r w:rsidRPr="008F1C25">
        <w:rPr>
          <w:i/>
        </w:rPr>
        <w:t xml:space="preserve"> Current Emphasis on Prevention</w:t>
      </w:r>
      <w:r>
        <w:rPr>
          <w:i/>
        </w:rPr>
        <w:t xml:space="preserve">. </w:t>
      </w:r>
      <w:r w:rsidRPr="00713640">
        <w:t xml:space="preserve">Claire prompted group discussion with two questions: </w:t>
      </w:r>
    </w:p>
    <w:p w14:paraId="186D2152" w14:textId="77777777" w:rsidR="00B46B2C" w:rsidRDefault="00713640" w:rsidP="00B46B2C">
      <w:pPr>
        <w:pStyle w:val="ListParagraph"/>
        <w:numPr>
          <w:ilvl w:val="0"/>
          <w:numId w:val="7"/>
        </w:numPr>
        <w:jc w:val="both"/>
        <w:rPr>
          <w:i/>
        </w:rPr>
      </w:pPr>
      <w:r w:rsidRPr="00B46B2C">
        <w:rPr>
          <w:i/>
        </w:rPr>
        <w:t xml:space="preserve">How can we capitalize on this opportunity?  </w:t>
      </w:r>
    </w:p>
    <w:p w14:paraId="0521460D" w14:textId="2DA3F865" w:rsidR="00713640" w:rsidRPr="00B46B2C" w:rsidRDefault="00713640" w:rsidP="00B46B2C">
      <w:pPr>
        <w:pStyle w:val="ListParagraph"/>
        <w:numPr>
          <w:ilvl w:val="0"/>
          <w:numId w:val="7"/>
        </w:numPr>
        <w:jc w:val="both"/>
        <w:rPr>
          <w:i/>
        </w:rPr>
      </w:pPr>
      <w:r w:rsidRPr="00B46B2C">
        <w:rPr>
          <w:i/>
        </w:rPr>
        <w:t>What strategies can we design that will enhance this opportunity?</w:t>
      </w:r>
    </w:p>
    <w:p w14:paraId="5983CE1C" w14:textId="7BA51E68" w:rsidR="00713640" w:rsidRPr="00282330" w:rsidRDefault="00282330" w:rsidP="00713640">
      <w:pPr>
        <w:jc w:val="both"/>
      </w:pPr>
      <w:r w:rsidRPr="00282330">
        <w:t>Responses were recorded.</w:t>
      </w:r>
    </w:p>
    <w:p w14:paraId="4E10F573" w14:textId="77777777" w:rsidR="00282330" w:rsidRDefault="00282330" w:rsidP="00713640">
      <w:pPr>
        <w:jc w:val="both"/>
        <w:rPr>
          <w:i/>
        </w:rPr>
      </w:pPr>
    </w:p>
    <w:p w14:paraId="57FBBD74" w14:textId="77777777" w:rsidR="00713640" w:rsidRDefault="00713640" w:rsidP="00713640">
      <w:pPr>
        <w:jc w:val="both"/>
      </w:pPr>
      <w:r>
        <w:t xml:space="preserve">The group concluded its work with an agreement that it will return to this process when it next convenes, starting with the first on our list of Threats. </w:t>
      </w:r>
    </w:p>
    <w:p w14:paraId="680895D9" w14:textId="77777777" w:rsidR="00713640" w:rsidRDefault="00713640" w:rsidP="00713640">
      <w:pPr>
        <w:jc w:val="both"/>
      </w:pPr>
    </w:p>
    <w:p w14:paraId="545A393F" w14:textId="585EE46A" w:rsidR="00713640" w:rsidRPr="00713640" w:rsidRDefault="00713640" w:rsidP="00713640">
      <w:pPr>
        <w:jc w:val="both"/>
        <w:rPr>
          <w:b/>
        </w:rPr>
      </w:pPr>
      <w:r w:rsidRPr="00713640">
        <w:rPr>
          <w:b/>
        </w:rPr>
        <w:t>Adjournment</w:t>
      </w:r>
    </w:p>
    <w:p w14:paraId="499AD0AE" w14:textId="24530220" w:rsidR="00713640" w:rsidRDefault="00713640" w:rsidP="00713640">
      <w:pPr>
        <w:jc w:val="both"/>
      </w:pPr>
      <w:r>
        <w:t>The meeting was adjourned at 12:00 p.m.</w:t>
      </w:r>
    </w:p>
    <w:p w14:paraId="2D29E14A" w14:textId="29FDF48D" w:rsidR="00FC6449" w:rsidRPr="008F6725" w:rsidRDefault="00FC6449" w:rsidP="00FC6449">
      <w:pPr>
        <w:widowControl/>
        <w:spacing w:after="160" w:line="259" w:lineRule="auto"/>
      </w:pPr>
    </w:p>
    <w:sectPr w:rsidR="00FC6449" w:rsidRPr="008F6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06B4"/>
    <w:multiLevelType w:val="hybridMultilevel"/>
    <w:tmpl w:val="7B7E2A26"/>
    <w:lvl w:ilvl="0" w:tplc="53FC489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A5DB9"/>
    <w:multiLevelType w:val="hybridMultilevel"/>
    <w:tmpl w:val="0088C77A"/>
    <w:lvl w:ilvl="0" w:tplc="85907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23395"/>
    <w:multiLevelType w:val="hybridMultilevel"/>
    <w:tmpl w:val="B5BEE7A6"/>
    <w:lvl w:ilvl="0" w:tplc="D05E44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04C46"/>
    <w:multiLevelType w:val="hybridMultilevel"/>
    <w:tmpl w:val="C4C68354"/>
    <w:lvl w:ilvl="0" w:tplc="BE4AC6A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468A6"/>
    <w:multiLevelType w:val="hybridMultilevel"/>
    <w:tmpl w:val="90A69EF6"/>
    <w:lvl w:ilvl="0" w:tplc="1924D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93798B"/>
    <w:multiLevelType w:val="hybridMultilevel"/>
    <w:tmpl w:val="C1B86292"/>
    <w:lvl w:ilvl="0" w:tplc="908493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7A"/>
    <w:multiLevelType w:val="hybridMultilevel"/>
    <w:tmpl w:val="522CB8FA"/>
    <w:lvl w:ilvl="0" w:tplc="6282A2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D8"/>
    <w:rsid w:val="0002668E"/>
    <w:rsid w:val="00054129"/>
    <w:rsid w:val="000B2405"/>
    <w:rsid w:val="0016497B"/>
    <w:rsid w:val="00165049"/>
    <w:rsid w:val="001727B5"/>
    <w:rsid w:val="0017483E"/>
    <w:rsid w:val="00190224"/>
    <w:rsid w:val="001919A7"/>
    <w:rsid w:val="001933C1"/>
    <w:rsid w:val="001A6B79"/>
    <w:rsid w:val="001B6FFF"/>
    <w:rsid w:val="001D1F8F"/>
    <w:rsid w:val="001D2EB7"/>
    <w:rsid w:val="00201860"/>
    <w:rsid w:val="002056E1"/>
    <w:rsid w:val="00230613"/>
    <w:rsid w:val="00235349"/>
    <w:rsid w:val="002430A8"/>
    <w:rsid w:val="00244523"/>
    <w:rsid w:val="00245154"/>
    <w:rsid w:val="00281C2B"/>
    <w:rsid w:val="00282330"/>
    <w:rsid w:val="00283D5C"/>
    <w:rsid w:val="00292C59"/>
    <w:rsid w:val="00297CC2"/>
    <w:rsid w:val="002C3666"/>
    <w:rsid w:val="002C52A3"/>
    <w:rsid w:val="002C5341"/>
    <w:rsid w:val="00307D66"/>
    <w:rsid w:val="00311790"/>
    <w:rsid w:val="00322BE7"/>
    <w:rsid w:val="003311A3"/>
    <w:rsid w:val="00347589"/>
    <w:rsid w:val="0036385E"/>
    <w:rsid w:val="003715E5"/>
    <w:rsid w:val="00372A5A"/>
    <w:rsid w:val="00381FA0"/>
    <w:rsid w:val="0039016F"/>
    <w:rsid w:val="00396493"/>
    <w:rsid w:val="003A5889"/>
    <w:rsid w:val="003B0876"/>
    <w:rsid w:val="003C67C2"/>
    <w:rsid w:val="00410B2F"/>
    <w:rsid w:val="00421490"/>
    <w:rsid w:val="004359E7"/>
    <w:rsid w:val="00442422"/>
    <w:rsid w:val="00453AE3"/>
    <w:rsid w:val="00454796"/>
    <w:rsid w:val="00457EBC"/>
    <w:rsid w:val="00465D02"/>
    <w:rsid w:val="004C1D03"/>
    <w:rsid w:val="004C6477"/>
    <w:rsid w:val="004E6628"/>
    <w:rsid w:val="004E67BA"/>
    <w:rsid w:val="004E6D01"/>
    <w:rsid w:val="005060E6"/>
    <w:rsid w:val="00527ED8"/>
    <w:rsid w:val="0053679C"/>
    <w:rsid w:val="005405FF"/>
    <w:rsid w:val="00580D35"/>
    <w:rsid w:val="005C3CF5"/>
    <w:rsid w:val="005C4167"/>
    <w:rsid w:val="005E09BE"/>
    <w:rsid w:val="005E7BEC"/>
    <w:rsid w:val="005F4478"/>
    <w:rsid w:val="00613CE6"/>
    <w:rsid w:val="00623053"/>
    <w:rsid w:val="00643AE8"/>
    <w:rsid w:val="0064546F"/>
    <w:rsid w:val="006551A9"/>
    <w:rsid w:val="00670618"/>
    <w:rsid w:val="00693F87"/>
    <w:rsid w:val="006A7A14"/>
    <w:rsid w:val="006D2779"/>
    <w:rsid w:val="006D3EE5"/>
    <w:rsid w:val="006E2DA0"/>
    <w:rsid w:val="006E7CE2"/>
    <w:rsid w:val="00713640"/>
    <w:rsid w:val="00723E8F"/>
    <w:rsid w:val="00724713"/>
    <w:rsid w:val="0072623A"/>
    <w:rsid w:val="0073405A"/>
    <w:rsid w:val="007546AF"/>
    <w:rsid w:val="00754A1D"/>
    <w:rsid w:val="0076449D"/>
    <w:rsid w:val="00774FE7"/>
    <w:rsid w:val="007811D8"/>
    <w:rsid w:val="007A0845"/>
    <w:rsid w:val="007A42D0"/>
    <w:rsid w:val="007B1B23"/>
    <w:rsid w:val="007B44AD"/>
    <w:rsid w:val="007D01AF"/>
    <w:rsid w:val="007D5563"/>
    <w:rsid w:val="007D77E1"/>
    <w:rsid w:val="007D7E3F"/>
    <w:rsid w:val="007E326D"/>
    <w:rsid w:val="007F1DC2"/>
    <w:rsid w:val="00811A04"/>
    <w:rsid w:val="00827411"/>
    <w:rsid w:val="00831537"/>
    <w:rsid w:val="00836C19"/>
    <w:rsid w:val="008608D9"/>
    <w:rsid w:val="0086562C"/>
    <w:rsid w:val="0087173F"/>
    <w:rsid w:val="008A3AE5"/>
    <w:rsid w:val="008D0C9B"/>
    <w:rsid w:val="008E109A"/>
    <w:rsid w:val="008E28D8"/>
    <w:rsid w:val="008E3D8D"/>
    <w:rsid w:val="008F1C25"/>
    <w:rsid w:val="008F6725"/>
    <w:rsid w:val="00903DAD"/>
    <w:rsid w:val="009235AF"/>
    <w:rsid w:val="009328FF"/>
    <w:rsid w:val="00941FDE"/>
    <w:rsid w:val="0095302F"/>
    <w:rsid w:val="0097708B"/>
    <w:rsid w:val="00984391"/>
    <w:rsid w:val="00987A49"/>
    <w:rsid w:val="00990F1B"/>
    <w:rsid w:val="009B76CA"/>
    <w:rsid w:val="009C2460"/>
    <w:rsid w:val="009E3695"/>
    <w:rsid w:val="009E7CA9"/>
    <w:rsid w:val="00A12361"/>
    <w:rsid w:val="00A35C0C"/>
    <w:rsid w:val="00A37390"/>
    <w:rsid w:val="00A624C2"/>
    <w:rsid w:val="00A670FC"/>
    <w:rsid w:val="00AC595E"/>
    <w:rsid w:val="00AF3EF4"/>
    <w:rsid w:val="00B35007"/>
    <w:rsid w:val="00B4309F"/>
    <w:rsid w:val="00B46B2C"/>
    <w:rsid w:val="00B515E4"/>
    <w:rsid w:val="00B70909"/>
    <w:rsid w:val="00B736C4"/>
    <w:rsid w:val="00B9694B"/>
    <w:rsid w:val="00C3097A"/>
    <w:rsid w:val="00C36CF4"/>
    <w:rsid w:val="00C50E5D"/>
    <w:rsid w:val="00C85DBA"/>
    <w:rsid w:val="00C86939"/>
    <w:rsid w:val="00CA1531"/>
    <w:rsid w:val="00CA4DF8"/>
    <w:rsid w:val="00CD1806"/>
    <w:rsid w:val="00D01945"/>
    <w:rsid w:val="00D10D34"/>
    <w:rsid w:val="00D1469A"/>
    <w:rsid w:val="00D226F1"/>
    <w:rsid w:val="00D40780"/>
    <w:rsid w:val="00D42E46"/>
    <w:rsid w:val="00D52709"/>
    <w:rsid w:val="00D7001A"/>
    <w:rsid w:val="00D715DD"/>
    <w:rsid w:val="00D76B78"/>
    <w:rsid w:val="00DB47AD"/>
    <w:rsid w:val="00DE5D79"/>
    <w:rsid w:val="00E04424"/>
    <w:rsid w:val="00E47EA5"/>
    <w:rsid w:val="00E51C7F"/>
    <w:rsid w:val="00E57719"/>
    <w:rsid w:val="00E66E47"/>
    <w:rsid w:val="00E82DD3"/>
    <w:rsid w:val="00E87C5F"/>
    <w:rsid w:val="00E922A4"/>
    <w:rsid w:val="00E97D2E"/>
    <w:rsid w:val="00ED3E4B"/>
    <w:rsid w:val="00EF1106"/>
    <w:rsid w:val="00F2693A"/>
    <w:rsid w:val="00F477F6"/>
    <w:rsid w:val="00F55B01"/>
    <w:rsid w:val="00FB2051"/>
    <w:rsid w:val="00FC6449"/>
    <w:rsid w:val="00FD34A4"/>
    <w:rsid w:val="00FF00E9"/>
    <w:rsid w:val="00FF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DF19"/>
  <w15:chartTrackingRefBased/>
  <w15:docId w15:val="{6982D882-A3B0-44E1-B3C0-8217132E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11D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11D8"/>
    <w:pPr>
      <w:widowControl/>
      <w:tabs>
        <w:tab w:val="center" w:pos="4680"/>
        <w:tab w:val="right" w:pos="9360"/>
      </w:tabs>
    </w:pPr>
  </w:style>
  <w:style w:type="character" w:customStyle="1" w:styleId="HeaderChar">
    <w:name w:val="Header Char"/>
    <w:basedOn w:val="DefaultParagraphFont"/>
    <w:link w:val="Header"/>
    <w:uiPriority w:val="99"/>
    <w:semiHidden/>
    <w:rsid w:val="007811D8"/>
  </w:style>
  <w:style w:type="paragraph" w:styleId="ListParagraph">
    <w:name w:val="List Paragraph"/>
    <w:basedOn w:val="Normal"/>
    <w:uiPriority w:val="34"/>
    <w:qFormat/>
    <w:rsid w:val="00B9694B"/>
    <w:pPr>
      <w:ind w:left="720"/>
      <w:contextualSpacing/>
    </w:pPr>
  </w:style>
  <w:style w:type="character" w:styleId="CommentReference">
    <w:name w:val="annotation reference"/>
    <w:basedOn w:val="DefaultParagraphFont"/>
    <w:uiPriority w:val="99"/>
    <w:semiHidden/>
    <w:unhideWhenUsed/>
    <w:rsid w:val="00CA1531"/>
    <w:rPr>
      <w:sz w:val="16"/>
      <w:szCs w:val="16"/>
    </w:rPr>
  </w:style>
  <w:style w:type="paragraph" w:styleId="CommentText">
    <w:name w:val="annotation text"/>
    <w:basedOn w:val="Normal"/>
    <w:link w:val="CommentTextChar"/>
    <w:uiPriority w:val="99"/>
    <w:semiHidden/>
    <w:unhideWhenUsed/>
    <w:rsid w:val="00CA1531"/>
    <w:rPr>
      <w:sz w:val="20"/>
      <w:szCs w:val="20"/>
    </w:rPr>
  </w:style>
  <w:style w:type="character" w:customStyle="1" w:styleId="CommentTextChar">
    <w:name w:val="Comment Text Char"/>
    <w:basedOn w:val="DefaultParagraphFont"/>
    <w:link w:val="CommentText"/>
    <w:uiPriority w:val="99"/>
    <w:semiHidden/>
    <w:rsid w:val="00CA1531"/>
    <w:rPr>
      <w:sz w:val="20"/>
      <w:szCs w:val="20"/>
    </w:rPr>
  </w:style>
  <w:style w:type="paragraph" w:styleId="CommentSubject">
    <w:name w:val="annotation subject"/>
    <w:basedOn w:val="CommentText"/>
    <w:next w:val="CommentText"/>
    <w:link w:val="CommentSubjectChar"/>
    <w:uiPriority w:val="99"/>
    <w:semiHidden/>
    <w:unhideWhenUsed/>
    <w:rsid w:val="00CA1531"/>
    <w:rPr>
      <w:b/>
      <w:bCs/>
    </w:rPr>
  </w:style>
  <w:style w:type="character" w:customStyle="1" w:styleId="CommentSubjectChar">
    <w:name w:val="Comment Subject Char"/>
    <w:basedOn w:val="CommentTextChar"/>
    <w:link w:val="CommentSubject"/>
    <w:uiPriority w:val="99"/>
    <w:semiHidden/>
    <w:rsid w:val="00CA1531"/>
    <w:rPr>
      <w:b/>
      <w:bCs/>
      <w:sz w:val="20"/>
      <w:szCs w:val="20"/>
    </w:rPr>
  </w:style>
  <w:style w:type="paragraph" w:styleId="BalloonText">
    <w:name w:val="Balloon Text"/>
    <w:basedOn w:val="Normal"/>
    <w:link w:val="BalloonTextChar"/>
    <w:uiPriority w:val="99"/>
    <w:semiHidden/>
    <w:unhideWhenUsed/>
    <w:rsid w:val="00CA1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31"/>
    <w:rPr>
      <w:rFonts w:ascii="Segoe UI" w:hAnsi="Segoe UI" w:cs="Segoe UI"/>
      <w:sz w:val="18"/>
      <w:szCs w:val="18"/>
    </w:rPr>
  </w:style>
  <w:style w:type="paragraph" w:styleId="Revision">
    <w:name w:val="Revision"/>
    <w:hidden/>
    <w:uiPriority w:val="99"/>
    <w:semiHidden/>
    <w:rsid w:val="00E66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15</cp:revision>
  <cp:lastPrinted>2019-01-25T14:46:00Z</cp:lastPrinted>
  <dcterms:created xsi:type="dcterms:W3CDTF">2019-01-25T14:44:00Z</dcterms:created>
  <dcterms:modified xsi:type="dcterms:W3CDTF">2019-01-31T15:33:00Z</dcterms:modified>
</cp:coreProperties>
</file>