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50" w:rsidRDefault="00446950" w:rsidP="00446950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:rsidR="00446950" w:rsidRDefault="00446950" w:rsidP="00446950">
      <w:pPr>
        <w:pStyle w:val="Header"/>
        <w:rPr>
          <w:b/>
        </w:rPr>
      </w:pPr>
      <w:r>
        <w:rPr>
          <w:b/>
        </w:rPr>
        <w:t>Executive Committee</w:t>
      </w:r>
    </w:p>
    <w:p w:rsidR="00446950" w:rsidRDefault="00446950" w:rsidP="00446950">
      <w:pPr>
        <w:pStyle w:val="Header"/>
        <w:rPr>
          <w:b/>
        </w:rPr>
      </w:pPr>
      <w:r>
        <w:rPr>
          <w:b/>
        </w:rPr>
        <w:t>Notes from the meeting of December 16, 2015</w:t>
      </w:r>
    </w:p>
    <w:p w:rsidR="00446950" w:rsidRDefault="00446950" w:rsidP="00446950">
      <w:pPr>
        <w:pStyle w:val="Header"/>
        <w:rPr>
          <w:b/>
        </w:rPr>
      </w:pPr>
    </w:p>
    <w:p w:rsidR="00446950" w:rsidRDefault="00446950" w:rsidP="00446950">
      <w:pPr>
        <w:spacing w:line="240" w:lineRule="auto"/>
      </w:pPr>
      <w:r>
        <w:rPr>
          <w:b/>
        </w:rPr>
        <w:t xml:space="preserve">Attending: </w:t>
      </w:r>
      <w:r>
        <w:t>Beth Schuster, Art Proper, Ken Stall, Robin Andrews, Linda Tripp, Claire Parde, Aleshia Boyle</w:t>
      </w:r>
    </w:p>
    <w:p w:rsidR="00446950" w:rsidRDefault="00446950" w:rsidP="00446950">
      <w:pPr>
        <w:spacing w:line="240" w:lineRule="auto"/>
      </w:pPr>
      <w:r>
        <w:rPr>
          <w:b/>
        </w:rPr>
        <w:t>Absent:</w:t>
      </w:r>
      <w:r>
        <w:t xml:space="preserve"> Leitha Pierro, Theresa Lux</w:t>
      </w:r>
    </w:p>
    <w:p w:rsidR="00446950" w:rsidRDefault="00446950" w:rsidP="00446950">
      <w:pPr>
        <w:spacing w:line="240" w:lineRule="auto"/>
      </w:pPr>
      <w:r>
        <w:rPr>
          <w:b/>
        </w:rPr>
        <w:t>CALL TO ORDER</w:t>
      </w:r>
      <w:r>
        <w:t>: Meeting opened at 9:00 a.m. by President Beth Schuster</w:t>
      </w:r>
      <w:r w:rsidR="00761D47">
        <w:t>.</w:t>
      </w:r>
    </w:p>
    <w:p w:rsidR="00446950" w:rsidRPr="00446950" w:rsidRDefault="00446950" w:rsidP="00446950">
      <w:pPr>
        <w:spacing w:line="240" w:lineRule="auto"/>
        <w:rPr>
          <w:b/>
          <w:u w:val="single"/>
        </w:rPr>
      </w:pPr>
      <w:r w:rsidRPr="00204A1D">
        <w:rPr>
          <w:b/>
          <w:u w:val="single"/>
        </w:rPr>
        <w:t>Executive Director’s Report</w:t>
      </w:r>
    </w:p>
    <w:p w:rsidR="00446950" w:rsidRDefault="00446950" w:rsidP="00446950">
      <w:pPr>
        <w:spacing w:after="0" w:line="240" w:lineRule="auto"/>
        <w:jc w:val="both"/>
      </w:pPr>
      <w:r>
        <w:t>Claire is continuing negotiations with NYSOFA on the NYConnects Expansion and Enhancement Project.</w:t>
      </w:r>
    </w:p>
    <w:p w:rsidR="00446950" w:rsidRDefault="00446950" w:rsidP="00446950">
      <w:pPr>
        <w:spacing w:after="0" w:line="240" w:lineRule="auto"/>
        <w:jc w:val="both"/>
      </w:pPr>
    </w:p>
    <w:p w:rsidR="00446950" w:rsidRDefault="00446950" w:rsidP="00446950">
      <w:pPr>
        <w:spacing w:after="0" w:line="240" w:lineRule="auto"/>
        <w:jc w:val="both"/>
      </w:pPr>
      <w:r>
        <w:t xml:space="preserve">The Foundation for Community Health </w:t>
      </w:r>
      <w:r w:rsidR="00BC524B">
        <w:t xml:space="preserve">(FCH) </w:t>
      </w:r>
      <w:r>
        <w:t xml:space="preserve">has notified Claire that their $25,000 annual funding for the Children and Adults Rural Transportation </w:t>
      </w:r>
      <w:r w:rsidR="00BC524B">
        <w:t>Service</w:t>
      </w:r>
      <w:r>
        <w:t xml:space="preserve"> will end after 2016. The funding </w:t>
      </w:r>
      <w:r w:rsidR="00D91AB1">
        <w:t>is</w:t>
      </w:r>
      <w:r>
        <w:t xml:space="preserve"> provided to the program to help transport clients th</w:t>
      </w:r>
      <w:r w:rsidR="00DD7C3A">
        <w:t>at live</w:t>
      </w:r>
      <w:r w:rsidR="00041307">
        <w:t xml:space="preserve"> in </w:t>
      </w:r>
      <w:r w:rsidR="00BC524B">
        <w:t xml:space="preserve">the towns of </w:t>
      </w:r>
      <w:r w:rsidR="00041307">
        <w:t xml:space="preserve">Copake and </w:t>
      </w:r>
      <w:proofErr w:type="spellStart"/>
      <w:r w:rsidR="00BC524B">
        <w:t>Ancram</w:t>
      </w:r>
      <w:proofErr w:type="spellEnd"/>
      <w:r w:rsidR="00041307">
        <w:t xml:space="preserve">. Although FCH will not provide funding after 2016, this will not </w:t>
      </w:r>
      <w:r w:rsidR="00171BA6">
        <w:t>affect</w:t>
      </w:r>
      <w:r w:rsidR="00041307">
        <w:t xml:space="preserve"> </w:t>
      </w:r>
      <w:r w:rsidR="00BC524B">
        <w:t xml:space="preserve">the ability of the Consortium to serve </w:t>
      </w:r>
      <w:r w:rsidR="00041307">
        <w:t xml:space="preserve">clients in those areas. </w:t>
      </w:r>
    </w:p>
    <w:p w:rsidR="00041307" w:rsidRDefault="00041307" w:rsidP="00446950">
      <w:pPr>
        <w:spacing w:after="0" w:line="240" w:lineRule="auto"/>
        <w:jc w:val="both"/>
      </w:pPr>
    </w:p>
    <w:p w:rsidR="009300B7" w:rsidRDefault="00041307" w:rsidP="00446950">
      <w:pPr>
        <w:spacing w:after="0" w:line="240" w:lineRule="auto"/>
        <w:jc w:val="both"/>
      </w:pPr>
      <w:r>
        <w:t xml:space="preserve">Claire reported that the Transportation Program is purchasing </w:t>
      </w:r>
      <w:r w:rsidR="00BC524B">
        <w:t xml:space="preserve">a license to use </w:t>
      </w:r>
      <w:r>
        <w:t xml:space="preserve">transportation software called Routing </w:t>
      </w:r>
      <w:r w:rsidRPr="00DD7C3A">
        <w:t xml:space="preserve">Box. </w:t>
      </w:r>
      <w:r w:rsidR="00BC524B">
        <w:t>Funding for the monthly licensing fee is provided by the FCH funding.</w:t>
      </w:r>
    </w:p>
    <w:p w:rsidR="00BC524B" w:rsidRPr="00DD7C3A" w:rsidRDefault="00BC524B" w:rsidP="00446950">
      <w:pPr>
        <w:spacing w:after="0" w:line="240" w:lineRule="auto"/>
        <w:jc w:val="both"/>
      </w:pPr>
    </w:p>
    <w:p w:rsidR="00841BFA" w:rsidRPr="00146F0E" w:rsidRDefault="009300B7" w:rsidP="00446950">
      <w:pPr>
        <w:spacing w:after="0" w:line="240" w:lineRule="auto"/>
        <w:jc w:val="both"/>
      </w:pPr>
      <w:r w:rsidRPr="00146F0E">
        <w:t>The program</w:t>
      </w:r>
      <w:r w:rsidR="00171BA6" w:rsidRPr="00146F0E">
        <w:t xml:space="preserve"> </w:t>
      </w:r>
      <w:r w:rsidRPr="00146F0E">
        <w:t xml:space="preserve">submitted </w:t>
      </w:r>
      <w:r w:rsidR="00171BA6" w:rsidRPr="00146F0E">
        <w:t xml:space="preserve">a press release </w:t>
      </w:r>
      <w:r w:rsidR="00BC524B" w:rsidRPr="00146F0E">
        <w:t>about</w:t>
      </w:r>
      <w:r w:rsidR="00171BA6" w:rsidRPr="00146F0E">
        <w:t xml:space="preserve"> the new minibus as well as an</w:t>
      </w:r>
      <w:r w:rsidRPr="00146F0E">
        <w:t xml:space="preserve"> </w:t>
      </w:r>
      <w:r w:rsidR="00BC524B" w:rsidRPr="00146F0E">
        <w:t xml:space="preserve">extensive </w:t>
      </w:r>
      <w:r w:rsidRPr="00146F0E">
        <w:t xml:space="preserve">article </w:t>
      </w:r>
      <w:r w:rsidR="00BC524B" w:rsidRPr="00146F0E">
        <w:t xml:space="preserve">about the Transportation Program which was printed in the Consortium’s </w:t>
      </w:r>
      <w:r w:rsidRPr="00146F0E">
        <w:t xml:space="preserve">monthly </w:t>
      </w:r>
      <w:r w:rsidR="00BC524B" w:rsidRPr="00146F0E">
        <w:t>“</w:t>
      </w:r>
      <w:r w:rsidRPr="00146F0E">
        <w:t>For Your Health</w:t>
      </w:r>
      <w:r w:rsidR="00BC524B" w:rsidRPr="00146F0E">
        <w:t>”</w:t>
      </w:r>
      <w:r w:rsidRPr="00146F0E">
        <w:t xml:space="preserve"> </w:t>
      </w:r>
      <w:r w:rsidR="00171BA6" w:rsidRPr="00146F0E">
        <w:t>c</w:t>
      </w:r>
      <w:r w:rsidRPr="00146F0E">
        <w:t>olumn</w:t>
      </w:r>
      <w:r w:rsidR="00841BFA" w:rsidRPr="00146F0E">
        <w:t xml:space="preserve">. </w:t>
      </w:r>
    </w:p>
    <w:p w:rsidR="00146F0E" w:rsidRPr="00146F0E" w:rsidRDefault="00146F0E" w:rsidP="00446950">
      <w:pPr>
        <w:spacing w:after="0" w:line="240" w:lineRule="auto"/>
        <w:jc w:val="both"/>
      </w:pPr>
    </w:p>
    <w:p w:rsidR="00DD7C3A" w:rsidRPr="00146F0E" w:rsidRDefault="00841BFA" w:rsidP="008B5E93">
      <w:pPr>
        <w:pStyle w:val="Default"/>
        <w:rPr>
          <w:rFonts w:ascii="Calibri" w:hAnsi="Calibri"/>
          <w:sz w:val="22"/>
          <w:szCs w:val="22"/>
        </w:rPr>
      </w:pPr>
      <w:r w:rsidRPr="00146F0E">
        <w:rPr>
          <w:rFonts w:ascii="Calibri" w:hAnsi="Calibri"/>
          <w:sz w:val="22"/>
          <w:szCs w:val="22"/>
        </w:rPr>
        <w:t>The Transportation Program is also hiring tw</w:t>
      </w:r>
      <w:r w:rsidR="00DD7C3A" w:rsidRPr="00146F0E">
        <w:rPr>
          <w:rFonts w:ascii="Calibri" w:hAnsi="Calibri"/>
          <w:sz w:val="22"/>
          <w:szCs w:val="22"/>
        </w:rPr>
        <w:t xml:space="preserve">o new </w:t>
      </w:r>
      <w:r w:rsidR="00146F0E">
        <w:rPr>
          <w:rFonts w:ascii="Calibri" w:hAnsi="Calibri"/>
          <w:sz w:val="22"/>
          <w:szCs w:val="22"/>
        </w:rPr>
        <w:t>d</w:t>
      </w:r>
      <w:r w:rsidRPr="00146F0E">
        <w:rPr>
          <w:rFonts w:ascii="Calibri" w:hAnsi="Calibri"/>
          <w:sz w:val="22"/>
          <w:szCs w:val="22"/>
        </w:rPr>
        <w:t>rivers.</w:t>
      </w:r>
      <w:r w:rsidR="00DD7C3A" w:rsidRPr="00146F0E">
        <w:rPr>
          <w:rFonts w:ascii="Calibri" w:hAnsi="Calibri"/>
          <w:sz w:val="22"/>
          <w:szCs w:val="22"/>
        </w:rPr>
        <w:t xml:space="preserve"> As part of the hiring process, prospective </w:t>
      </w:r>
      <w:r w:rsidR="00146F0E">
        <w:rPr>
          <w:rFonts w:ascii="Calibri" w:hAnsi="Calibri"/>
          <w:sz w:val="22"/>
          <w:szCs w:val="22"/>
        </w:rPr>
        <w:t>d</w:t>
      </w:r>
      <w:r w:rsidR="00DD7C3A" w:rsidRPr="00146F0E">
        <w:rPr>
          <w:rFonts w:ascii="Calibri" w:hAnsi="Calibri"/>
          <w:sz w:val="22"/>
          <w:szCs w:val="22"/>
        </w:rPr>
        <w:t>rivers are required to provide a copy of their Driver’s License at the time of interview and sign a form permitting the agency to obtain a Driver’s License Abstract from the NYS Department of Motor Vehicles.</w:t>
      </w:r>
      <w:r w:rsidRPr="00146F0E">
        <w:rPr>
          <w:rFonts w:ascii="Calibri" w:hAnsi="Calibri"/>
          <w:sz w:val="22"/>
          <w:szCs w:val="22"/>
        </w:rPr>
        <w:t xml:space="preserve"> </w:t>
      </w:r>
      <w:r w:rsidR="00146F0E">
        <w:rPr>
          <w:rFonts w:ascii="Calibri" w:hAnsi="Calibri"/>
          <w:sz w:val="22"/>
          <w:szCs w:val="22"/>
        </w:rPr>
        <w:t xml:space="preserve">Current transportation program </w:t>
      </w:r>
      <w:r w:rsidR="00146F0E" w:rsidRPr="00146F0E">
        <w:rPr>
          <w:rFonts w:ascii="Calibri" w:hAnsi="Calibri"/>
          <w:sz w:val="22"/>
          <w:szCs w:val="22"/>
        </w:rPr>
        <w:t>policy states that individuals should have a “clean driving record.”  Recently, a prospective employee had a history of tickets.  Claire proposed to hire him, although his record was not technically “clean,” since these were not moving violations and accidents. The Committee</w:t>
      </w:r>
      <w:r w:rsidR="00146F0E">
        <w:rPr>
          <w:rFonts w:ascii="Calibri" w:hAnsi="Calibri"/>
          <w:sz w:val="22"/>
          <w:szCs w:val="22"/>
        </w:rPr>
        <w:t xml:space="preserve"> agreed </w:t>
      </w:r>
      <w:r w:rsidR="008B5E93">
        <w:rPr>
          <w:rFonts w:ascii="Calibri" w:hAnsi="Calibri"/>
          <w:sz w:val="22"/>
          <w:szCs w:val="22"/>
        </w:rPr>
        <w:t xml:space="preserve">that she could </w:t>
      </w:r>
      <w:r w:rsidR="00146F0E">
        <w:rPr>
          <w:rFonts w:ascii="Calibri" w:hAnsi="Calibri"/>
          <w:sz w:val="22"/>
          <w:szCs w:val="22"/>
        </w:rPr>
        <w:t>both hire the candi</w:t>
      </w:r>
      <w:r w:rsidR="008B5E93">
        <w:rPr>
          <w:rFonts w:ascii="Calibri" w:hAnsi="Calibri"/>
          <w:sz w:val="22"/>
          <w:szCs w:val="22"/>
        </w:rPr>
        <w:t xml:space="preserve">date and consider updating the policy to either specify that the license must be free of </w:t>
      </w:r>
      <w:r w:rsidR="008B5E93" w:rsidRPr="00146F0E">
        <w:rPr>
          <w:rFonts w:ascii="Calibri" w:hAnsi="Calibri"/>
          <w:sz w:val="22"/>
          <w:szCs w:val="22"/>
        </w:rPr>
        <w:t>any moving violations and accidents</w:t>
      </w:r>
      <w:r w:rsidR="008B5E93">
        <w:rPr>
          <w:rFonts w:ascii="Calibri" w:hAnsi="Calibri"/>
          <w:sz w:val="22"/>
          <w:szCs w:val="22"/>
        </w:rPr>
        <w:t xml:space="preserve">, or simply require a valid license only. </w:t>
      </w:r>
      <w:r w:rsidR="008B5E93" w:rsidRPr="00146F0E">
        <w:rPr>
          <w:rFonts w:ascii="Calibri" w:hAnsi="Calibri"/>
          <w:sz w:val="22"/>
          <w:szCs w:val="22"/>
        </w:rPr>
        <w:t xml:space="preserve"> </w:t>
      </w:r>
      <w:r w:rsidR="008B5E93">
        <w:rPr>
          <w:rFonts w:ascii="Calibri" w:hAnsi="Calibri"/>
          <w:sz w:val="22"/>
          <w:szCs w:val="22"/>
        </w:rPr>
        <w:t xml:space="preserve">The matter will be referred to the Personnel Committee for further consideration. </w:t>
      </w:r>
      <w:r w:rsidR="00DD7C3A" w:rsidRPr="00146F0E">
        <w:rPr>
          <w:rFonts w:ascii="Calibri" w:hAnsi="Calibri"/>
          <w:sz w:val="22"/>
          <w:szCs w:val="22"/>
        </w:rPr>
        <w:t xml:space="preserve"> </w:t>
      </w:r>
    </w:p>
    <w:p w:rsidR="00DD7C3A" w:rsidRPr="00146F0E" w:rsidRDefault="00DD7C3A" w:rsidP="00446950">
      <w:pPr>
        <w:spacing w:after="0" w:line="240" w:lineRule="auto"/>
        <w:jc w:val="both"/>
        <w:rPr>
          <w:rFonts w:ascii="Calibri" w:hAnsi="Calibri"/>
        </w:rPr>
      </w:pPr>
    </w:p>
    <w:p w:rsidR="00841BFA" w:rsidRPr="00146F0E" w:rsidRDefault="00DD7C3A" w:rsidP="00446950">
      <w:pPr>
        <w:spacing w:after="0" w:line="240" w:lineRule="auto"/>
        <w:jc w:val="both"/>
        <w:rPr>
          <w:rFonts w:ascii="Calibri" w:hAnsi="Calibri"/>
        </w:rPr>
      </w:pPr>
      <w:r w:rsidRPr="00146F0E">
        <w:rPr>
          <w:rFonts w:ascii="Calibri" w:hAnsi="Calibri"/>
        </w:rPr>
        <w:t xml:space="preserve">The </w:t>
      </w:r>
      <w:r w:rsidR="00841BFA" w:rsidRPr="00146F0E">
        <w:rPr>
          <w:rFonts w:ascii="Calibri" w:hAnsi="Calibri"/>
        </w:rPr>
        <w:t xml:space="preserve">Navigator Program is looking to hire a Navigator to fill Laura Cullen’s position once she leaves </w:t>
      </w:r>
      <w:r w:rsidR="008B5E93">
        <w:rPr>
          <w:rFonts w:ascii="Calibri" w:hAnsi="Calibri"/>
        </w:rPr>
        <w:t>employment on December 25th</w:t>
      </w:r>
      <w:r w:rsidR="00841BFA" w:rsidRPr="00146F0E">
        <w:rPr>
          <w:rFonts w:ascii="Calibri" w:hAnsi="Calibri"/>
        </w:rPr>
        <w:t>.</w:t>
      </w:r>
      <w:r w:rsidRPr="00146F0E">
        <w:rPr>
          <w:rFonts w:ascii="Calibri" w:hAnsi="Calibri"/>
        </w:rPr>
        <w:t xml:space="preserve"> Interviews for the position are on December 21</w:t>
      </w:r>
      <w:r w:rsidRPr="00146F0E">
        <w:rPr>
          <w:rFonts w:ascii="Calibri" w:hAnsi="Calibri"/>
          <w:vertAlign w:val="superscript"/>
        </w:rPr>
        <w:t>st</w:t>
      </w:r>
      <w:r w:rsidRPr="00146F0E">
        <w:rPr>
          <w:rFonts w:ascii="Calibri" w:hAnsi="Calibri"/>
        </w:rPr>
        <w:t xml:space="preserve">. </w:t>
      </w:r>
    </w:p>
    <w:p w:rsidR="00DD7C3A" w:rsidRPr="00146F0E" w:rsidRDefault="00DD7C3A" w:rsidP="00446950">
      <w:pPr>
        <w:spacing w:after="0" w:line="240" w:lineRule="auto"/>
        <w:jc w:val="both"/>
      </w:pPr>
    </w:p>
    <w:p w:rsidR="00DD7C3A" w:rsidRPr="00146F0E" w:rsidRDefault="00DD7C3A" w:rsidP="00446950">
      <w:pPr>
        <w:spacing w:after="0" w:line="240" w:lineRule="auto"/>
        <w:jc w:val="both"/>
      </w:pPr>
      <w:r w:rsidRPr="00146F0E">
        <w:t xml:space="preserve">Agency-wide performance evaluations are currently </w:t>
      </w:r>
      <w:r w:rsidR="008B5E93">
        <w:t>underway.</w:t>
      </w:r>
    </w:p>
    <w:p w:rsidR="00DD7C3A" w:rsidRPr="00146F0E" w:rsidRDefault="00DD7C3A" w:rsidP="00446950">
      <w:pPr>
        <w:spacing w:after="0" w:line="240" w:lineRule="auto"/>
        <w:jc w:val="both"/>
      </w:pPr>
    </w:p>
    <w:p w:rsidR="00302E1E" w:rsidRDefault="00DD7C3A" w:rsidP="00446950">
      <w:pPr>
        <w:spacing w:after="0" w:line="240" w:lineRule="auto"/>
        <w:jc w:val="both"/>
      </w:pPr>
      <w:r>
        <w:t xml:space="preserve">Finally, an employee </w:t>
      </w:r>
      <w:r w:rsidR="008B5E93">
        <w:t xml:space="preserve">who has </w:t>
      </w:r>
      <w:r>
        <w:t>been out on short-term disability since November</w:t>
      </w:r>
      <w:r w:rsidR="008B5E93">
        <w:t xml:space="preserve"> </w:t>
      </w:r>
      <w:r>
        <w:t xml:space="preserve">may be able to return to work as early as next week. </w:t>
      </w:r>
      <w:r w:rsidR="008B5E93">
        <w:t xml:space="preserve">During her absence, staff learned the value of </w:t>
      </w:r>
      <w:r>
        <w:t>having current Operating Manuals for each position</w:t>
      </w:r>
      <w:r w:rsidR="008B5E93">
        <w:t xml:space="preserve"> that can both aid other staff trying to perform job duties in an employee’s absence and facilitate knowledge transfer to an employee’s successor in the position.</w:t>
      </w:r>
    </w:p>
    <w:p w:rsidR="008B5E93" w:rsidRDefault="008B5E93" w:rsidP="00446950">
      <w:pPr>
        <w:spacing w:after="0" w:line="240" w:lineRule="auto"/>
        <w:jc w:val="both"/>
      </w:pPr>
    </w:p>
    <w:p w:rsidR="00302E1E" w:rsidRPr="00302E1E" w:rsidRDefault="00302E1E" w:rsidP="00446950">
      <w:pPr>
        <w:spacing w:after="0" w:line="240" w:lineRule="auto"/>
        <w:jc w:val="both"/>
        <w:rPr>
          <w:i/>
        </w:rPr>
      </w:pPr>
      <w:r w:rsidRPr="00302E1E">
        <w:rPr>
          <w:i/>
        </w:rPr>
        <w:t xml:space="preserve">At 9:15 a.m. Claire Parde and Aleshia Boyle exited for an Executive Session </w:t>
      </w:r>
      <w:r w:rsidR="008B5E93">
        <w:rPr>
          <w:i/>
        </w:rPr>
        <w:t xml:space="preserve">about the Executive Director’s annual performance </w:t>
      </w:r>
      <w:r w:rsidRPr="00302E1E">
        <w:rPr>
          <w:i/>
        </w:rPr>
        <w:t>evaluation</w:t>
      </w:r>
      <w:r w:rsidR="00017C48">
        <w:rPr>
          <w:i/>
        </w:rPr>
        <w:t xml:space="preserve">, which included reviewing input from the Committee members, </w:t>
      </w:r>
      <w:r w:rsidRPr="00302E1E">
        <w:rPr>
          <w:i/>
        </w:rPr>
        <w:t xml:space="preserve">and </w:t>
      </w:r>
      <w:r w:rsidR="00017C48">
        <w:rPr>
          <w:i/>
        </w:rPr>
        <w:t xml:space="preserve">the annual </w:t>
      </w:r>
      <w:r w:rsidRPr="00302E1E">
        <w:rPr>
          <w:i/>
        </w:rPr>
        <w:t>contracting process</w:t>
      </w:r>
      <w:r w:rsidR="00017C48">
        <w:rPr>
          <w:i/>
        </w:rPr>
        <w:t>, including a discussion of compensation in 2016</w:t>
      </w:r>
      <w:r w:rsidRPr="00302E1E">
        <w:rPr>
          <w:i/>
        </w:rPr>
        <w:t>.</w:t>
      </w:r>
    </w:p>
    <w:p w:rsidR="00446950" w:rsidRDefault="00446950" w:rsidP="00446950">
      <w:pPr>
        <w:spacing w:after="0" w:line="240" w:lineRule="auto"/>
        <w:jc w:val="both"/>
      </w:pPr>
    </w:p>
    <w:p w:rsidR="00446950" w:rsidRPr="006B04CB" w:rsidRDefault="00017C48" w:rsidP="00446950">
      <w:pPr>
        <w:spacing w:line="240" w:lineRule="auto"/>
        <w:jc w:val="both"/>
        <w:rPr>
          <w:b/>
        </w:rPr>
      </w:pPr>
      <w:r>
        <w:rPr>
          <w:b/>
        </w:rPr>
        <w:t xml:space="preserve">The Committee adjourned by </w:t>
      </w:r>
      <w:r w:rsidR="00446950">
        <w:rPr>
          <w:b/>
        </w:rPr>
        <w:t>10:0</w:t>
      </w:r>
      <w:r w:rsidR="00302E1E">
        <w:rPr>
          <w:b/>
        </w:rPr>
        <w:t>0</w:t>
      </w:r>
      <w:r w:rsidR="00446950" w:rsidRPr="006B04CB">
        <w:rPr>
          <w:b/>
        </w:rPr>
        <w:t xml:space="preserve"> a.m.</w:t>
      </w:r>
    </w:p>
    <w:p w:rsidR="00446950" w:rsidRPr="00BE74E4" w:rsidRDefault="00446950" w:rsidP="00446950">
      <w:pPr>
        <w:spacing w:line="240" w:lineRule="auto"/>
        <w:jc w:val="both"/>
      </w:pPr>
      <w:r>
        <w:t xml:space="preserve">The next Executive Committee meeting is scheduled for </w:t>
      </w:r>
      <w:r w:rsidR="00302E1E">
        <w:rPr>
          <w:b/>
        </w:rPr>
        <w:t>January 27, 2016</w:t>
      </w:r>
      <w:r w:rsidR="00017C48">
        <w:rPr>
          <w:b/>
        </w:rPr>
        <w:t xml:space="preserve"> at 9:00 a.m. </w:t>
      </w:r>
    </w:p>
    <w:p w:rsidR="006D030C" w:rsidRDefault="00446950">
      <w:r w:rsidRPr="006B04CB">
        <w:rPr>
          <w:i/>
        </w:rPr>
        <w:t>Notes respectfully pre</w:t>
      </w:r>
      <w:bookmarkStart w:id="0" w:name="_GoBack"/>
      <w:bookmarkEnd w:id="0"/>
      <w:r w:rsidRPr="006B04CB">
        <w:rPr>
          <w:i/>
        </w:rPr>
        <w:t xml:space="preserve">pared and submitted by Aleshia Boyle on </w:t>
      </w:r>
      <w:r w:rsidR="00302E1E">
        <w:rPr>
          <w:i/>
        </w:rPr>
        <w:t>December 24</w:t>
      </w:r>
      <w:r w:rsidRPr="006B04CB">
        <w:rPr>
          <w:i/>
        </w:rPr>
        <w:t>, 2015</w:t>
      </w:r>
    </w:p>
    <w:sectPr w:rsidR="006D030C" w:rsidSect="0029138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0"/>
    <w:rsid w:val="00017C48"/>
    <w:rsid w:val="00041307"/>
    <w:rsid w:val="00146F0E"/>
    <w:rsid w:val="00171BA6"/>
    <w:rsid w:val="00291388"/>
    <w:rsid w:val="00302E1E"/>
    <w:rsid w:val="00446950"/>
    <w:rsid w:val="006D030C"/>
    <w:rsid w:val="00761D47"/>
    <w:rsid w:val="008172D2"/>
    <w:rsid w:val="00841BFA"/>
    <w:rsid w:val="008B5E93"/>
    <w:rsid w:val="009300B7"/>
    <w:rsid w:val="00967892"/>
    <w:rsid w:val="00A42775"/>
    <w:rsid w:val="00BC524B"/>
    <w:rsid w:val="00D91AB1"/>
    <w:rsid w:val="00DD7C3A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EA296-2C13-4B5D-A310-498E0C7E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5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50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146F0E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Claire Parde</cp:lastModifiedBy>
  <cp:revision>2</cp:revision>
  <dcterms:created xsi:type="dcterms:W3CDTF">2016-01-19T18:26:00Z</dcterms:created>
  <dcterms:modified xsi:type="dcterms:W3CDTF">2016-01-19T18:26:00Z</dcterms:modified>
</cp:coreProperties>
</file>