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F1108" w14:textId="77777777" w:rsidR="00C90F6A" w:rsidRPr="00CD5D95" w:rsidRDefault="00C90F6A" w:rsidP="00A21454">
      <w:pPr>
        <w:pStyle w:val="Header"/>
        <w:jc w:val="both"/>
        <w:rPr>
          <w:b/>
        </w:rPr>
      </w:pPr>
      <w:r w:rsidRPr="00CD5D95">
        <w:rPr>
          <w:b/>
        </w:rPr>
        <w:t>Columbia County Community Healthcare Consortium, Inc.</w:t>
      </w:r>
    </w:p>
    <w:p w14:paraId="36AD3F97" w14:textId="77777777" w:rsidR="00C90F6A" w:rsidRPr="00CD5D95" w:rsidRDefault="00C90F6A" w:rsidP="00A21454">
      <w:pPr>
        <w:pStyle w:val="Header"/>
        <w:jc w:val="both"/>
        <w:rPr>
          <w:b/>
        </w:rPr>
      </w:pPr>
      <w:r w:rsidRPr="00CD5D95">
        <w:rPr>
          <w:b/>
        </w:rPr>
        <w:t>Executive Committee</w:t>
      </w:r>
    </w:p>
    <w:p w14:paraId="2F6D5BF9" w14:textId="49B4E822" w:rsidR="00C90F6A" w:rsidRPr="00CD5D95" w:rsidRDefault="00C90F6A" w:rsidP="00A21454">
      <w:pPr>
        <w:pStyle w:val="Header"/>
        <w:jc w:val="both"/>
        <w:rPr>
          <w:b/>
        </w:rPr>
      </w:pPr>
      <w:r w:rsidRPr="00CD5D95">
        <w:rPr>
          <w:b/>
        </w:rPr>
        <w:t xml:space="preserve">Notes from the meeting of </w:t>
      </w:r>
      <w:r w:rsidR="00665E18">
        <w:rPr>
          <w:b/>
        </w:rPr>
        <w:t>September 4</w:t>
      </w:r>
      <w:r w:rsidR="00CD150B">
        <w:rPr>
          <w:b/>
        </w:rPr>
        <w:t>, 2019</w:t>
      </w:r>
    </w:p>
    <w:p w14:paraId="116E2A50" w14:textId="77777777" w:rsidR="00C90F6A" w:rsidRPr="00CD5D95" w:rsidRDefault="00C90F6A" w:rsidP="00A21454">
      <w:pPr>
        <w:pStyle w:val="Header"/>
        <w:jc w:val="both"/>
        <w:rPr>
          <w:b/>
        </w:rPr>
      </w:pPr>
    </w:p>
    <w:p w14:paraId="4A5A0425" w14:textId="12FB2422" w:rsidR="00AC25A8" w:rsidRPr="008249ED" w:rsidRDefault="00C90F6A" w:rsidP="00A21454">
      <w:pPr>
        <w:jc w:val="both"/>
      </w:pPr>
      <w:r w:rsidRPr="00CD5D95">
        <w:rPr>
          <w:b/>
        </w:rPr>
        <w:t xml:space="preserve">Attending Committee Members: </w:t>
      </w:r>
      <w:r w:rsidR="00AB4762" w:rsidRPr="00AB4762">
        <w:t xml:space="preserve">Art Proper, Jack Mabb, </w:t>
      </w:r>
      <w:r w:rsidR="00802FD4">
        <w:t xml:space="preserve">Linda Tripp, </w:t>
      </w:r>
      <w:r w:rsidR="00AB4762" w:rsidRPr="00AB4762">
        <w:t>Robin Andrews</w:t>
      </w:r>
    </w:p>
    <w:p w14:paraId="7A5DEB69" w14:textId="77777777" w:rsidR="00C90F6A" w:rsidRDefault="00C90F6A" w:rsidP="00A21454">
      <w:pPr>
        <w:jc w:val="both"/>
        <w:rPr>
          <w:b/>
        </w:rPr>
      </w:pPr>
      <w:r w:rsidRPr="00CD5D95">
        <w:rPr>
          <w:b/>
        </w:rPr>
        <w:t xml:space="preserve">Staff Members: </w:t>
      </w:r>
      <w:r w:rsidRPr="00CD5D95">
        <w:t>Claire Parde, Lisa Thomas, Ashling Kelly</w:t>
      </w:r>
      <w:r w:rsidRPr="00CD5D95">
        <w:rPr>
          <w:b/>
        </w:rPr>
        <w:t xml:space="preserve"> </w:t>
      </w:r>
    </w:p>
    <w:p w14:paraId="001D1189" w14:textId="77777777" w:rsidR="008249ED" w:rsidRPr="00CD5D95" w:rsidRDefault="008249ED" w:rsidP="00A21454">
      <w:pPr>
        <w:jc w:val="both"/>
        <w:rPr>
          <w:b/>
        </w:rPr>
      </w:pPr>
    </w:p>
    <w:p w14:paraId="763667F1" w14:textId="77777777" w:rsidR="00C90F6A" w:rsidRPr="00CD5D95" w:rsidRDefault="00C90F6A" w:rsidP="00A21454">
      <w:pPr>
        <w:jc w:val="both"/>
        <w:rPr>
          <w:b/>
        </w:rPr>
      </w:pPr>
      <w:r w:rsidRPr="00CD5D95">
        <w:rPr>
          <w:b/>
        </w:rPr>
        <w:t>CALL TO ORDER</w:t>
      </w:r>
    </w:p>
    <w:p w14:paraId="203E8B14" w14:textId="431267F8" w:rsidR="00C90F6A" w:rsidRDefault="006B013D" w:rsidP="00A21454">
      <w:pPr>
        <w:jc w:val="both"/>
        <w:rPr>
          <w:i/>
        </w:rPr>
      </w:pPr>
      <w:r w:rsidRPr="00CD5D95">
        <w:rPr>
          <w:i/>
        </w:rPr>
        <w:t>The m</w:t>
      </w:r>
      <w:r w:rsidR="00C90F6A" w:rsidRPr="00CD5D95">
        <w:rPr>
          <w:i/>
        </w:rPr>
        <w:t>ee</w:t>
      </w:r>
      <w:r w:rsidR="005459B6" w:rsidRPr="00CD5D95">
        <w:rPr>
          <w:i/>
        </w:rPr>
        <w:t xml:space="preserve">ting was called to order at </w:t>
      </w:r>
      <w:r w:rsidR="00802FD4">
        <w:rPr>
          <w:i/>
        </w:rPr>
        <w:t>9:02</w:t>
      </w:r>
      <w:r w:rsidR="008249ED">
        <w:rPr>
          <w:i/>
        </w:rPr>
        <w:t xml:space="preserve"> a.m.</w:t>
      </w:r>
    </w:p>
    <w:p w14:paraId="342B7959" w14:textId="02DB2686" w:rsidR="00802FD4" w:rsidRPr="00CD5D95" w:rsidRDefault="00802FD4" w:rsidP="00A21454">
      <w:pPr>
        <w:jc w:val="both"/>
        <w:rPr>
          <w:i/>
        </w:rPr>
      </w:pPr>
      <w:r>
        <w:rPr>
          <w:i/>
        </w:rPr>
        <w:t>Robin Andrews arrived at 9:07 a.m.</w:t>
      </w:r>
    </w:p>
    <w:p w14:paraId="1A6A502A" w14:textId="77777777" w:rsidR="00E316DF" w:rsidRPr="00CD5D95" w:rsidRDefault="00E316DF" w:rsidP="00A21454">
      <w:pPr>
        <w:jc w:val="both"/>
        <w:rPr>
          <w:i/>
        </w:rPr>
      </w:pPr>
    </w:p>
    <w:p w14:paraId="7B922330" w14:textId="20D25F5C" w:rsidR="0020784D" w:rsidRDefault="00AB4762" w:rsidP="00A21454">
      <w:pPr>
        <w:widowControl/>
        <w:spacing w:after="160" w:line="259" w:lineRule="auto"/>
        <w:jc w:val="both"/>
        <w:rPr>
          <w:b/>
          <w:u w:val="single"/>
        </w:rPr>
      </w:pPr>
      <w:r>
        <w:rPr>
          <w:b/>
          <w:u w:val="single"/>
        </w:rPr>
        <w:t>Executive Director’s Report</w:t>
      </w:r>
    </w:p>
    <w:p w14:paraId="0E183034" w14:textId="23A3E6E0" w:rsidR="003422AC" w:rsidRDefault="00F3662B" w:rsidP="00A21454">
      <w:pPr>
        <w:widowControl/>
        <w:spacing w:after="160" w:line="259" w:lineRule="auto"/>
        <w:jc w:val="both"/>
        <w:rPr>
          <w:b/>
        </w:rPr>
      </w:pPr>
      <w:r>
        <w:rPr>
          <w:b/>
        </w:rPr>
        <w:t>Program Updates</w:t>
      </w:r>
    </w:p>
    <w:p w14:paraId="1E270AD7" w14:textId="12FD7FB2" w:rsidR="00802FD4" w:rsidRPr="00CB5111" w:rsidRDefault="00CB5111" w:rsidP="00A21454">
      <w:pPr>
        <w:widowControl/>
        <w:spacing w:after="160" w:line="259" w:lineRule="auto"/>
        <w:jc w:val="both"/>
      </w:pPr>
      <w:r>
        <w:rPr>
          <w:b/>
        </w:rPr>
        <w:tab/>
      </w:r>
      <w:r>
        <w:t xml:space="preserve">Claire reported that all closeout reports for the Navigator five year contract and extension have been turned in. </w:t>
      </w:r>
      <w:r>
        <w:tab/>
        <w:t>She noted</w:t>
      </w:r>
      <w:r w:rsidR="007F3935">
        <w:t xml:space="preserve"> that Fiscal manager John Ray’s vouchers are very </w:t>
      </w:r>
      <w:r w:rsidR="00692860">
        <w:t xml:space="preserve">detailed and are often used as </w:t>
      </w:r>
      <w:r w:rsidR="007F3935">
        <w:t xml:space="preserve">examples of good </w:t>
      </w:r>
      <w:r w:rsidR="00692860">
        <w:tab/>
      </w:r>
      <w:r w:rsidR="007F3935">
        <w:t>vo</w:t>
      </w:r>
      <w:r w:rsidR="00692860">
        <w:t xml:space="preserve">uchering by </w:t>
      </w:r>
      <w:r w:rsidR="004C0788">
        <w:t>NYSDOH</w:t>
      </w:r>
      <w:r w:rsidR="00692860">
        <w:t>; however</w:t>
      </w:r>
      <w:r w:rsidR="007F3935">
        <w:t xml:space="preserve">, </w:t>
      </w:r>
      <w:bookmarkStart w:id="0" w:name="_GoBack"/>
      <w:bookmarkEnd w:id="0"/>
      <w:r w:rsidR="007F3935">
        <w:t>NYSDOH h</w:t>
      </w:r>
      <w:r w:rsidR="00692860">
        <w:t xml:space="preserve">as become far more exacting, </w:t>
      </w:r>
      <w:r w:rsidR="007F3935">
        <w:t>resulting in a great deal</w:t>
      </w:r>
      <w:r w:rsidR="004C0788">
        <w:t xml:space="preserve"> more</w:t>
      </w:r>
      <w:r w:rsidR="007F3935">
        <w:t xml:space="preserve"> back </w:t>
      </w:r>
      <w:r w:rsidR="004C0788">
        <w:tab/>
      </w:r>
      <w:r w:rsidR="007F3935">
        <w:t xml:space="preserve">and forth communication </w:t>
      </w:r>
      <w:r w:rsidR="00692860">
        <w:t xml:space="preserve">to complete the </w:t>
      </w:r>
      <w:r w:rsidR="004C0788">
        <w:t xml:space="preserve">reimbursement </w:t>
      </w:r>
      <w:r w:rsidR="00692860">
        <w:t>process.</w:t>
      </w:r>
    </w:p>
    <w:p w14:paraId="5BA0A694" w14:textId="43DC13EC" w:rsidR="007F3935" w:rsidRDefault="000C6CB5" w:rsidP="00A21454">
      <w:pPr>
        <w:widowControl/>
        <w:spacing w:after="160" w:line="259" w:lineRule="auto"/>
        <w:jc w:val="both"/>
        <w:rPr>
          <w:b/>
        </w:rPr>
      </w:pPr>
      <w:r w:rsidRPr="00AD2C84">
        <w:rPr>
          <w:b/>
        </w:rPr>
        <w:t>Resource Development</w:t>
      </w:r>
    </w:p>
    <w:p w14:paraId="2CF2884D" w14:textId="075CC75F" w:rsidR="00F740DA" w:rsidRPr="00F740DA" w:rsidRDefault="007F3935" w:rsidP="00A21454">
      <w:pPr>
        <w:widowControl/>
        <w:spacing w:after="160" w:line="259" w:lineRule="auto"/>
        <w:jc w:val="both"/>
        <w:rPr>
          <w:i/>
        </w:rPr>
      </w:pPr>
      <w:r w:rsidRPr="00F740DA">
        <w:rPr>
          <w:i/>
        </w:rPr>
        <w:tab/>
      </w:r>
      <w:r w:rsidR="00F740DA" w:rsidRPr="00F740DA">
        <w:rPr>
          <w:i/>
        </w:rPr>
        <w:t>County Budget Request</w:t>
      </w:r>
    </w:p>
    <w:p w14:paraId="5FD81A0A" w14:textId="6488F321" w:rsidR="007F3935" w:rsidRDefault="00F740DA" w:rsidP="00A21454">
      <w:pPr>
        <w:widowControl/>
        <w:spacing w:after="160" w:line="259" w:lineRule="auto"/>
        <w:jc w:val="both"/>
      </w:pPr>
      <w:r>
        <w:rPr>
          <w:b/>
        </w:rPr>
        <w:tab/>
      </w:r>
      <w:r w:rsidR="007F3935">
        <w:t>The Consortium has submitted its 2020 County budget request to the Board of Supervisors</w:t>
      </w:r>
      <w:r w:rsidR="004C0788">
        <w:t xml:space="preserve"> in the amount of </w:t>
      </w:r>
      <w:r w:rsidR="004C0788">
        <w:tab/>
        <w:t xml:space="preserve">$52,000, </w:t>
      </w:r>
      <w:r w:rsidR="007F3935">
        <w:t xml:space="preserve">a 2% </w:t>
      </w:r>
      <w:r w:rsidR="004C0788">
        <w:t xml:space="preserve">($1,000) </w:t>
      </w:r>
      <w:r w:rsidR="007F3935">
        <w:t xml:space="preserve">increase </w:t>
      </w:r>
      <w:r w:rsidR="00692860">
        <w:t xml:space="preserve">over last </w:t>
      </w:r>
      <w:r w:rsidR="004C0788">
        <w:t>year</w:t>
      </w:r>
      <w:r w:rsidR="007F3935">
        <w:t xml:space="preserve">. Claire will find out the </w:t>
      </w:r>
      <w:r w:rsidR="00692860">
        <w:t xml:space="preserve">final </w:t>
      </w:r>
      <w:r w:rsidR="007F3935">
        <w:t xml:space="preserve">2020 </w:t>
      </w:r>
      <w:r w:rsidR="00692860">
        <w:t xml:space="preserve">amount </w:t>
      </w:r>
      <w:r w:rsidR="007F3935">
        <w:t xml:space="preserve">when the budget is </w:t>
      </w:r>
      <w:r w:rsidR="004C0788">
        <w:tab/>
      </w:r>
      <w:r w:rsidR="007F3935">
        <w:t xml:space="preserve">released </w:t>
      </w:r>
      <w:r w:rsidR="004C0788">
        <w:t>in December</w:t>
      </w:r>
      <w:r w:rsidR="007F3935">
        <w:t xml:space="preserve">. </w:t>
      </w:r>
    </w:p>
    <w:p w14:paraId="0D592C61" w14:textId="7685354B" w:rsidR="00F740DA" w:rsidRDefault="00F740DA" w:rsidP="00A21454">
      <w:pPr>
        <w:widowControl/>
        <w:spacing w:after="160" w:line="259" w:lineRule="auto"/>
        <w:jc w:val="both"/>
        <w:rPr>
          <w:i/>
        </w:rPr>
      </w:pPr>
      <w:r>
        <w:tab/>
      </w:r>
      <w:r w:rsidRPr="00F740DA">
        <w:rPr>
          <w:i/>
        </w:rPr>
        <w:t>Foundation for Community Health</w:t>
      </w:r>
      <w:r>
        <w:rPr>
          <w:i/>
        </w:rPr>
        <w:t xml:space="preserve"> Application</w:t>
      </w:r>
    </w:p>
    <w:p w14:paraId="60890A87" w14:textId="4036FB15" w:rsidR="007D0689" w:rsidRDefault="00F740DA" w:rsidP="00A21454">
      <w:pPr>
        <w:widowControl/>
        <w:spacing w:after="160" w:line="259" w:lineRule="auto"/>
        <w:jc w:val="both"/>
      </w:pPr>
      <w:r>
        <w:rPr>
          <w:i/>
        </w:rPr>
        <w:tab/>
      </w:r>
      <w:r w:rsidR="007D0689">
        <w:t xml:space="preserve">The Transportation Program’s annual application for funding from the Foundation for Community Health is nearly </w:t>
      </w:r>
      <w:r w:rsidR="007D0689">
        <w:tab/>
        <w:t xml:space="preserve">complete, and will be ready for submission on or before its deadline of September 15. The amount requested is </w:t>
      </w:r>
      <w:r w:rsidR="007D0689">
        <w:tab/>
        <w:t>$25,000, which is used to</w:t>
      </w:r>
      <w:r w:rsidR="004C0788">
        <w:t xml:space="preserve"> support</w:t>
      </w:r>
      <w:r w:rsidR="007D0689">
        <w:t xml:space="preserve"> transportation </w:t>
      </w:r>
      <w:r w:rsidR="004C0788">
        <w:t xml:space="preserve">services delivered to the residents of </w:t>
      </w:r>
      <w:r w:rsidR="007D0689">
        <w:t>Ancram and Copake</w:t>
      </w:r>
      <w:r w:rsidR="004C0788">
        <w:t>.</w:t>
      </w:r>
    </w:p>
    <w:p w14:paraId="145528C5" w14:textId="50167D86" w:rsidR="007D0689" w:rsidRDefault="007D0689" w:rsidP="00A21454">
      <w:pPr>
        <w:widowControl/>
        <w:spacing w:after="160" w:line="259" w:lineRule="auto"/>
        <w:jc w:val="both"/>
        <w:rPr>
          <w:i/>
        </w:rPr>
      </w:pPr>
      <w:r>
        <w:tab/>
      </w:r>
      <w:r>
        <w:rPr>
          <w:i/>
        </w:rPr>
        <w:t>Subcontract with Healthy Capital District Initiative</w:t>
      </w:r>
      <w:r>
        <w:rPr>
          <w:i/>
        </w:rPr>
        <w:tab/>
      </w:r>
    </w:p>
    <w:p w14:paraId="39B43942" w14:textId="763CB6FE" w:rsidR="007A2F27" w:rsidRDefault="007D0689" w:rsidP="00A21454">
      <w:pPr>
        <w:widowControl/>
        <w:spacing w:after="160" w:line="259" w:lineRule="auto"/>
        <w:jc w:val="both"/>
      </w:pPr>
      <w:r>
        <w:rPr>
          <w:i/>
        </w:rPr>
        <w:tab/>
      </w:r>
      <w:r>
        <w:t xml:space="preserve">Claire reported that </w:t>
      </w:r>
      <w:r w:rsidR="008C2AF9">
        <w:t xml:space="preserve">the HCDI has submitted an application </w:t>
      </w:r>
      <w:r w:rsidR="004C0788">
        <w:t>to</w:t>
      </w:r>
      <w:r w:rsidR="008C2AF9">
        <w:t xml:space="preserve"> the Community Service Society</w:t>
      </w:r>
      <w:r w:rsidR="00692860">
        <w:t xml:space="preserve"> (CSS)</w:t>
      </w:r>
      <w:r w:rsidR="008C2AF9">
        <w:t xml:space="preserve"> for </w:t>
      </w:r>
      <w:r w:rsidR="00692860">
        <w:tab/>
        <w:t xml:space="preserve">Independent </w:t>
      </w:r>
      <w:r w:rsidR="008C2AF9">
        <w:t>Consumer Advisory Network (ICAN) funding</w:t>
      </w:r>
      <w:r w:rsidR="00692860">
        <w:t xml:space="preserve"> to serve a six-county region,</w:t>
      </w:r>
      <w:r w:rsidR="008C2AF9">
        <w:t xml:space="preserve"> and has asked the </w:t>
      </w:r>
      <w:r w:rsidR="00692860">
        <w:tab/>
      </w:r>
      <w:r w:rsidR="008C2AF9">
        <w:t>Consortium to subcontract with the</w:t>
      </w:r>
      <w:r w:rsidR="00692860">
        <w:t>m</w:t>
      </w:r>
      <w:r w:rsidR="008C2AF9">
        <w:t xml:space="preserve"> to ser</w:t>
      </w:r>
      <w:r w:rsidR="00692860">
        <w:t xml:space="preserve">ve </w:t>
      </w:r>
      <w:r w:rsidR="008C2AF9">
        <w:t xml:space="preserve">Columbia and Greene Counties. </w:t>
      </w:r>
      <w:r w:rsidR="004C0788">
        <w:t xml:space="preserve">If awarded, the subcontract </w:t>
      </w:r>
      <w:r w:rsidR="008C2AF9">
        <w:t xml:space="preserve">would </w:t>
      </w:r>
      <w:r w:rsidR="004C0788">
        <w:tab/>
      </w:r>
      <w:r w:rsidR="008C2AF9">
        <w:t>be</w:t>
      </w:r>
      <w:r w:rsidR="00692860">
        <w:t xml:space="preserve"> </w:t>
      </w:r>
      <w:r w:rsidR="004C0788">
        <w:t xml:space="preserve">in the amount of $15,000 for a period of </w:t>
      </w:r>
      <w:r w:rsidR="00692860">
        <w:t>seven month</w:t>
      </w:r>
      <w:r w:rsidR="004C0788">
        <w:t xml:space="preserve">s.  ICAN services are </w:t>
      </w:r>
      <w:r w:rsidR="008C2AF9">
        <w:t xml:space="preserve">most closely aligned with NY </w:t>
      </w:r>
      <w:r w:rsidR="004C0788">
        <w:tab/>
      </w:r>
      <w:r w:rsidR="008C2AF9">
        <w:t xml:space="preserve">Connects, so </w:t>
      </w:r>
      <w:r w:rsidR="004C0788">
        <w:t xml:space="preserve">our two </w:t>
      </w:r>
      <w:r w:rsidR="008C2AF9">
        <w:t xml:space="preserve"> Information and Assistance Specialist</w:t>
      </w:r>
      <w:r w:rsidR="004C0788">
        <w:t>s</w:t>
      </w:r>
      <w:r w:rsidR="008C2AF9">
        <w:t xml:space="preserve"> </w:t>
      </w:r>
      <w:r w:rsidR="00692860">
        <w:t xml:space="preserve">would </w:t>
      </w:r>
      <w:r w:rsidR="004C0788">
        <w:t xml:space="preserve">each </w:t>
      </w:r>
      <w:r w:rsidR="00692860">
        <w:t xml:space="preserve">work under </w:t>
      </w:r>
      <w:r w:rsidR="008C2AF9">
        <w:t xml:space="preserve">this contract one day </w:t>
      </w:r>
      <w:r w:rsidR="004C0788">
        <w:t xml:space="preserve">(or </w:t>
      </w:r>
      <w:r w:rsidR="004C0788">
        <w:tab/>
        <w:t xml:space="preserve">.2FTE) </w:t>
      </w:r>
      <w:r w:rsidR="008C2AF9">
        <w:t>a week.</w:t>
      </w:r>
      <w:r w:rsidR="007A2F27">
        <w:t xml:space="preserve"> </w:t>
      </w:r>
    </w:p>
    <w:p w14:paraId="5D782C81" w14:textId="6B91129B" w:rsidR="00243457" w:rsidRDefault="00F07E16" w:rsidP="00243457">
      <w:pPr>
        <w:widowControl/>
        <w:spacing w:after="160" w:line="259" w:lineRule="auto"/>
        <w:jc w:val="both"/>
      </w:pPr>
      <w:r>
        <w:tab/>
        <w:t xml:space="preserve">This opportunity </w:t>
      </w:r>
      <w:r w:rsidR="004C0788">
        <w:t xml:space="preserve">is very consistent with a strategy identified in the </w:t>
      </w:r>
      <w:r>
        <w:t>Strategic Planning process</w:t>
      </w:r>
      <w:r w:rsidR="004C0788">
        <w:t xml:space="preserve">—namely, </w:t>
      </w:r>
      <w:r>
        <w:t xml:space="preserve">to </w:t>
      </w:r>
      <w:r w:rsidR="004C0788">
        <w:t xml:space="preserve">contract </w:t>
      </w:r>
      <w:r w:rsidR="004C0788">
        <w:tab/>
        <w:t>with</w:t>
      </w:r>
      <w:r>
        <w:t xml:space="preserve"> urban partner</w:t>
      </w:r>
      <w:r w:rsidR="004C0788">
        <w:t>s to deliver services locally</w:t>
      </w:r>
      <w:r>
        <w:t xml:space="preserve">. </w:t>
      </w:r>
      <w:r w:rsidR="00E77D07">
        <w:t xml:space="preserve"> </w:t>
      </w:r>
    </w:p>
    <w:p w14:paraId="074C06D0" w14:textId="54C66CD1" w:rsidR="00243457" w:rsidRDefault="00243457" w:rsidP="00243457">
      <w:pPr>
        <w:widowControl/>
        <w:spacing w:after="160" w:line="259" w:lineRule="auto"/>
        <w:jc w:val="both"/>
      </w:pPr>
      <w:r>
        <w:tab/>
        <w:t>Claire remarked on the great letters of support provided by Michael Cole, Bob Gibson, and Kevin McDonald.</w:t>
      </w:r>
    </w:p>
    <w:p w14:paraId="4F7D9E8D" w14:textId="21385DB1" w:rsidR="00F07E16" w:rsidRDefault="00F07E16" w:rsidP="00243457">
      <w:pPr>
        <w:widowControl/>
        <w:spacing w:after="160" w:line="259" w:lineRule="auto"/>
        <w:jc w:val="both"/>
        <w:rPr>
          <w:b/>
        </w:rPr>
      </w:pPr>
      <w:r w:rsidRPr="00F07E16">
        <w:rPr>
          <w:b/>
        </w:rPr>
        <w:t>Update on Committee Work</w:t>
      </w:r>
    </w:p>
    <w:p w14:paraId="6D8D3A7C" w14:textId="7D084863" w:rsidR="00E36FB9" w:rsidRDefault="00BB43DB" w:rsidP="00243457">
      <w:pPr>
        <w:widowControl/>
        <w:spacing w:after="160" w:line="259" w:lineRule="auto"/>
        <w:jc w:val="both"/>
      </w:pPr>
      <w:r>
        <w:rPr>
          <w:b/>
        </w:rPr>
        <w:tab/>
      </w:r>
      <w:r>
        <w:t>At the August Budget and Finance Committee meeting, Investment Advisor Tim Bartholomew provide</w:t>
      </w:r>
      <w:r w:rsidR="003A6CEE">
        <w:t>d a</w:t>
      </w:r>
      <w:r w:rsidR="00E36FB9">
        <w:t xml:space="preserve">nother </w:t>
      </w:r>
      <w:r w:rsidR="00E36FB9">
        <w:tab/>
      </w:r>
      <w:r w:rsidR="003A6CEE">
        <w:t>lackluster report</w:t>
      </w:r>
      <w:r w:rsidR="004C0788">
        <w:t xml:space="preserve">.  As this is but one frustration with this </w:t>
      </w:r>
      <w:r w:rsidR="00E36FB9">
        <w:t>individual</w:t>
      </w:r>
      <w:r w:rsidR="004C0788">
        <w:t xml:space="preserve">, </w:t>
      </w:r>
      <w:r w:rsidR="003A6CEE">
        <w:t xml:space="preserve">the </w:t>
      </w:r>
      <w:r>
        <w:t xml:space="preserve">committee </w:t>
      </w:r>
      <w:r w:rsidR="00E36FB9">
        <w:t>will be</w:t>
      </w:r>
      <w:r>
        <w:t xml:space="preserve"> seeking a new </w:t>
      </w:r>
      <w:r w:rsidR="004C0788">
        <w:tab/>
      </w:r>
      <w:r>
        <w:t xml:space="preserve">advisor. </w:t>
      </w:r>
      <w:r w:rsidR="00E36FB9">
        <w:tab/>
      </w:r>
      <w:r>
        <w:t xml:space="preserve">While beginning that process, Claire reached out to the advisor who works with COARC, </w:t>
      </w:r>
      <w:r w:rsidR="00E36FB9">
        <w:t xml:space="preserve">Derrik Nolan, </w:t>
      </w:r>
      <w:r>
        <w:t xml:space="preserve">and learned </w:t>
      </w:r>
      <w:r w:rsidR="00E36FB9">
        <w:tab/>
      </w:r>
      <w:r>
        <w:t>that many investment firms won’t work</w:t>
      </w:r>
      <w:r w:rsidR="0051351C">
        <w:t xml:space="preserve"> with such small investment accounts (the current value of our investment </w:t>
      </w:r>
      <w:r w:rsidR="0051351C">
        <w:tab/>
        <w:t xml:space="preserve">account is approximately $175,000).  Claire indicated that she may issue a Request for Proposals for Investment </w:t>
      </w:r>
      <w:r w:rsidR="0051351C">
        <w:lastRenderedPageBreak/>
        <w:tab/>
        <w:t xml:space="preserve">Services, with the hope that only those who are willing to manage small accounts will bother to reply.  </w:t>
      </w:r>
      <w:r w:rsidR="0051351C">
        <w:t xml:space="preserve">This idea </w:t>
      </w:r>
      <w:r w:rsidR="0051351C">
        <w:tab/>
        <w:t xml:space="preserve">will be discussed with the Budget and Finance Committee at its September Meeting. </w:t>
      </w:r>
    </w:p>
    <w:p w14:paraId="67D80BB5" w14:textId="4DCAB60C" w:rsidR="002D143F" w:rsidRDefault="00E36FB9" w:rsidP="00243457">
      <w:pPr>
        <w:widowControl/>
        <w:spacing w:after="160" w:line="259" w:lineRule="auto"/>
        <w:jc w:val="both"/>
      </w:pPr>
      <w:r>
        <w:tab/>
      </w:r>
      <w:r w:rsidR="002D143F">
        <w:t>The Budget and Finance Committee</w:t>
      </w:r>
      <w:r w:rsidR="0051351C">
        <w:t xml:space="preserve"> asked John and Claire to review the investment policy to determine w</w:t>
      </w:r>
      <w:r w:rsidR="002D143F">
        <w:t xml:space="preserve">hether </w:t>
      </w:r>
      <w:r w:rsidR="0051351C">
        <w:tab/>
      </w:r>
      <w:r w:rsidR="002D143F">
        <w:t xml:space="preserve">Board approval </w:t>
      </w:r>
      <w:r w:rsidR="002D143F">
        <w:tab/>
        <w:t xml:space="preserve">is required to add </w:t>
      </w:r>
      <w:r w:rsidR="0051351C">
        <w:t>funds</w:t>
      </w:r>
      <w:r w:rsidR="002D143F">
        <w:t xml:space="preserve"> to the investment fund. Claire will pull this information together for the </w:t>
      </w:r>
      <w:r w:rsidR="002D143F">
        <w:tab/>
        <w:t>September committee meeting.</w:t>
      </w:r>
    </w:p>
    <w:p w14:paraId="703F2CCB" w14:textId="42A6609B" w:rsidR="002D143F" w:rsidRDefault="002D143F" w:rsidP="00243457">
      <w:pPr>
        <w:widowControl/>
        <w:spacing w:after="160" w:line="259" w:lineRule="auto"/>
        <w:jc w:val="both"/>
        <w:rPr>
          <w:b/>
        </w:rPr>
      </w:pPr>
      <w:r w:rsidRPr="002D143F">
        <w:rPr>
          <w:b/>
        </w:rPr>
        <w:t>Discussion</w:t>
      </w:r>
    </w:p>
    <w:p w14:paraId="3E202DC5" w14:textId="0828B0DB" w:rsidR="003A6CEE" w:rsidRDefault="002D143F" w:rsidP="00243457">
      <w:pPr>
        <w:widowControl/>
        <w:spacing w:after="160" w:line="259" w:lineRule="auto"/>
        <w:jc w:val="both"/>
      </w:pPr>
      <w:r>
        <w:rPr>
          <w:b/>
        </w:rPr>
        <w:tab/>
      </w:r>
      <w:r w:rsidR="00B00634" w:rsidRPr="00B00634">
        <w:t xml:space="preserve">Claire spoke briefly about her efforts </w:t>
      </w:r>
      <w:r w:rsidR="00B00634">
        <w:t xml:space="preserve">to inform the community about the Consortium’s Columbia and Greene </w:t>
      </w:r>
      <w:r w:rsidR="00B00634">
        <w:tab/>
        <w:t xml:space="preserve">Counties’ </w:t>
      </w:r>
      <w:r w:rsidR="00BC1528">
        <w:t xml:space="preserve">Community </w:t>
      </w:r>
      <w:r w:rsidR="00B00634">
        <w:t xml:space="preserve">Cancer Funds. </w:t>
      </w:r>
      <w:r w:rsidR="00BC1528">
        <w:t>She will be writing September’s</w:t>
      </w:r>
      <w:r w:rsidR="00B00634">
        <w:t xml:space="preserve"> For Your Health</w:t>
      </w:r>
      <w:r w:rsidR="00BC1528">
        <w:t xml:space="preserve"> newspaper</w:t>
      </w:r>
      <w:r w:rsidR="00B00634">
        <w:t xml:space="preserve"> column about </w:t>
      </w:r>
      <w:r w:rsidR="00BC1528">
        <w:tab/>
      </w:r>
      <w:r w:rsidR="00B00634">
        <w:t xml:space="preserve">the funds, and </w:t>
      </w:r>
      <w:r w:rsidR="00DA43C3">
        <w:t xml:space="preserve">will </w:t>
      </w:r>
      <w:r w:rsidR="00E36FB9">
        <w:t xml:space="preserve">also </w:t>
      </w:r>
      <w:r w:rsidR="00DA43C3">
        <w:t xml:space="preserve">be </w:t>
      </w:r>
      <w:r w:rsidR="00B00634">
        <w:t>interviewed by Eric Martin for 98.5’</w:t>
      </w:r>
      <w:r w:rsidR="00BC1528">
        <w:t xml:space="preserve">s show, </w:t>
      </w:r>
      <w:r w:rsidR="00B00634" w:rsidRPr="00BC1528">
        <w:rPr>
          <w:i/>
        </w:rPr>
        <w:t>What’s Going On</w:t>
      </w:r>
      <w:r w:rsidR="00B00634">
        <w:t>.</w:t>
      </w:r>
      <w:r w:rsidR="00BC1528">
        <w:t xml:space="preserve"> </w:t>
      </w:r>
      <w:r w:rsidR="00E36FB9">
        <w:t xml:space="preserve">Finally, she will issue a </w:t>
      </w:r>
      <w:r w:rsidR="00E36FB9">
        <w:tab/>
        <w:t>press release about t</w:t>
      </w:r>
      <w:r w:rsidR="00BC1528">
        <w:t>he Bank of Greene County</w:t>
      </w:r>
      <w:r w:rsidR="00E36FB9">
        <w:t>’s recent donation of $2,00</w:t>
      </w:r>
      <w:r w:rsidR="00BC1528">
        <w:t xml:space="preserve">0 to the Greene County Community </w:t>
      </w:r>
      <w:r w:rsidR="00E36FB9">
        <w:tab/>
      </w:r>
      <w:r w:rsidR="00BC1528">
        <w:t>Cancer Fund</w:t>
      </w:r>
      <w:r w:rsidR="00E36FB9">
        <w:t xml:space="preserve">. </w:t>
      </w:r>
    </w:p>
    <w:p w14:paraId="61F80782" w14:textId="2385BDC3" w:rsidR="00DA43C3" w:rsidRPr="00B00634" w:rsidRDefault="00DA43C3" w:rsidP="00243457">
      <w:pPr>
        <w:widowControl/>
        <w:spacing w:after="160" w:line="259" w:lineRule="auto"/>
        <w:jc w:val="both"/>
      </w:pPr>
      <w:r>
        <w:tab/>
        <w:t xml:space="preserve">Recently Claire offered a grant writing workshop attended by 18 people from 9 organizations; it was well-received </w:t>
      </w:r>
      <w:r>
        <w:tab/>
        <w:t>and another will be offered in six months or so.</w:t>
      </w:r>
    </w:p>
    <w:p w14:paraId="03D4F3B4" w14:textId="088F3C98" w:rsidR="002D143F" w:rsidRDefault="003A6CEE" w:rsidP="00243457">
      <w:pPr>
        <w:widowControl/>
        <w:spacing w:after="160" w:line="259" w:lineRule="auto"/>
        <w:jc w:val="both"/>
      </w:pPr>
      <w:r>
        <w:rPr>
          <w:b/>
        </w:rPr>
        <w:tab/>
      </w:r>
      <w:r w:rsidR="00BF093D">
        <w:t xml:space="preserve">Claire </w:t>
      </w:r>
      <w:r w:rsidR="00291A3C">
        <w:t xml:space="preserve">reported </w:t>
      </w:r>
      <w:r w:rsidR="00BF093D">
        <w:t xml:space="preserve">that she recently met with </w:t>
      </w:r>
      <w:r w:rsidR="00B57CF8">
        <w:t>Assembly member</w:t>
      </w:r>
      <w:r w:rsidR="00BF093D">
        <w:t xml:space="preserve"> Didi Barrett to discuss the community impact of the </w:t>
      </w:r>
      <w:r w:rsidR="00755316">
        <w:tab/>
      </w:r>
      <w:r w:rsidR="00BF093D">
        <w:t xml:space="preserve">recent </w:t>
      </w:r>
      <w:r w:rsidR="00BF093D">
        <w:tab/>
        <w:t xml:space="preserve">changes to the obstetrical program at CMH. The group discussed the challenges facing rural hospitals, </w:t>
      </w:r>
      <w:r w:rsidR="00755316">
        <w:tab/>
      </w:r>
      <w:r w:rsidR="00DA43C3">
        <w:t xml:space="preserve">both nationally and in NY State, particularly attracting medical providers. NY is particularly at a disadvantage </w:t>
      </w:r>
      <w:r w:rsidR="00DA43C3">
        <w:tab/>
      </w:r>
      <w:r w:rsidR="00BF093D">
        <w:t>because of</w:t>
      </w:r>
      <w:r w:rsidR="00DA43C3">
        <w:t xml:space="preserve"> high</w:t>
      </w:r>
      <w:r w:rsidR="00BF093D">
        <w:t xml:space="preserve"> taxes and </w:t>
      </w:r>
      <w:r w:rsidR="00755316">
        <w:t xml:space="preserve">settlement </w:t>
      </w:r>
      <w:r w:rsidR="00DA43C3">
        <w:t>rates</w:t>
      </w:r>
      <w:r w:rsidR="00BF093D">
        <w:t xml:space="preserve">. </w:t>
      </w:r>
    </w:p>
    <w:p w14:paraId="098F607B" w14:textId="0EAF8B0A" w:rsidR="00F21C53" w:rsidRDefault="00F21C53" w:rsidP="00243457">
      <w:pPr>
        <w:widowControl/>
        <w:spacing w:after="160" w:line="259" w:lineRule="auto"/>
        <w:jc w:val="both"/>
      </w:pPr>
      <w:r>
        <w:tab/>
      </w:r>
      <w:r w:rsidRPr="00401747">
        <w:t>Dorothy Cucine</w:t>
      </w:r>
      <w:r w:rsidR="004A2756" w:rsidRPr="00401747">
        <w:t xml:space="preserve">lli, CEO of Capital Behavioral </w:t>
      </w:r>
      <w:r w:rsidRPr="00401747">
        <w:t>Health Network</w:t>
      </w:r>
      <w:r w:rsidR="00E36FB9" w:rsidRPr="00401747">
        <w:t xml:space="preserve"> (CBHN),</w:t>
      </w:r>
      <w:r w:rsidRPr="00401747">
        <w:t xml:space="preserve"> will be speaking at the December Board </w:t>
      </w:r>
      <w:r w:rsidR="00E36FB9" w:rsidRPr="00401747">
        <w:tab/>
      </w:r>
      <w:r w:rsidRPr="00401747">
        <w:t xml:space="preserve">meeting. </w:t>
      </w:r>
      <w:r w:rsidR="00984CEC" w:rsidRPr="00401747">
        <w:t xml:space="preserve">CBHN is mentioned frequently in Board and committee meetings; two of our Board members are </w:t>
      </w:r>
      <w:r w:rsidR="00E36FB9" w:rsidRPr="00401747">
        <w:tab/>
      </w:r>
      <w:r w:rsidR="00984CEC" w:rsidRPr="00401747">
        <w:t xml:space="preserve">affiliated with </w:t>
      </w:r>
      <w:r w:rsidR="00E36FB9" w:rsidRPr="00401747">
        <w:t xml:space="preserve">the two </w:t>
      </w:r>
      <w:r w:rsidR="00984CEC" w:rsidRPr="00401747">
        <w:t xml:space="preserve">IPAs </w:t>
      </w:r>
      <w:r w:rsidR="00E36FB9" w:rsidRPr="00401747">
        <w:t xml:space="preserve">that </w:t>
      </w:r>
      <w:r w:rsidR="00984CEC" w:rsidRPr="00401747">
        <w:t>form the core of CBHN: Jeff Rovitz</w:t>
      </w:r>
      <w:r w:rsidR="00E36FB9" w:rsidRPr="00401747">
        <w:t>/</w:t>
      </w:r>
      <w:r w:rsidR="00984CEC" w:rsidRPr="00401747">
        <w:t xml:space="preserve">MHA of Columbia and Greene Counties </w:t>
      </w:r>
      <w:r w:rsidR="00E36FB9" w:rsidRPr="00401747">
        <w:tab/>
        <w:t>is</w:t>
      </w:r>
      <w:r w:rsidR="00984CEC" w:rsidRPr="00401747">
        <w:t xml:space="preserve"> part of Hudson Valley Providers IPA, and Beth </w:t>
      </w:r>
      <w:r w:rsidR="00984CEC" w:rsidRPr="00401747">
        <w:tab/>
        <w:t>Schuster</w:t>
      </w:r>
      <w:r w:rsidR="00E36FB9" w:rsidRPr="00401747">
        <w:t>/</w:t>
      </w:r>
      <w:r w:rsidR="00984CEC" w:rsidRPr="00401747">
        <w:t xml:space="preserve">Twin County Recovery Services is part of Polaris IPA. </w:t>
      </w:r>
      <w:r w:rsidR="00E36FB9" w:rsidRPr="00401747">
        <w:tab/>
      </w:r>
      <w:r w:rsidR="00291A3C" w:rsidRPr="00401747">
        <w:t>The Consortium is a C-level member</w:t>
      </w:r>
      <w:r w:rsidR="00984CEC" w:rsidRPr="00401747">
        <w:t xml:space="preserve"> of CBHN</w:t>
      </w:r>
      <w:r w:rsidR="00291A3C" w:rsidRPr="00401747">
        <w:t xml:space="preserve">, and one of </w:t>
      </w:r>
      <w:r w:rsidR="00E36FB9" w:rsidRPr="00401747">
        <w:t>only a few</w:t>
      </w:r>
      <w:r w:rsidR="00984CEC" w:rsidRPr="00401747">
        <w:t xml:space="preserve"> </w:t>
      </w:r>
      <w:r w:rsidR="00E36FB9" w:rsidRPr="00401747">
        <w:t xml:space="preserve">social </w:t>
      </w:r>
      <w:r w:rsidR="00984CEC" w:rsidRPr="00401747">
        <w:t>determinants providers</w:t>
      </w:r>
      <w:r w:rsidR="00E36FB9" w:rsidRPr="00401747">
        <w:t xml:space="preserve"> that are </w:t>
      </w:r>
      <w:r w:rsidR="00E36FB9" w:rsidRPr="00401747">
        <w:tab/>
        <w:t>involved.</w:t>
      </w:r>
      <w:r w:rsidR="00291A3C">
        <w:t xml:space="preserve"> </w:t>
      </w:r>
      <w:r w:rsidR="00291A3C">
        <w:tab/>
        <w:t xml:space="preserve"> </w:t>
      </w:r>
    </w:p>
    <w:p w14:paraId="626DA858" w14:textId="063826D2" w:rsidR="00483BCB" w:rsidRDefault="00291A3C" w:rsidP="00A21454">
      <w:pPr>
        <w:widowControl/>
        <w:spacing w:after="160" w:line="259" w:lineRule="auto"/>
        <w:jc w:val="both"/>
      </w:pPr>
      <w:r>
        <w:tab/>
        <w:t xml:space="preserve">Claire shared that she and John Ray are </w:t>
      </w:r>
      <w:r w:rsidR="00E36FB9">
        <w:t>preparing</w:t>
      </w:r>
      <w:r>
        <w:t xml:space="preserve"> an RHN Budget Mod</w:t>
      </w:r>
      <w:r w:rsidR="0017737B">
        <w:t xml:space="preserve">ification. One possibility </w:t>
      </w:r>
      <w:r>
        <w:t xml:space="preserve">being considered </w:t>
      </w:r>
      <w:r w:rsidR="00E36FB9">
        <w:tab/>
      </w:r>
      <w:r>
        <w:t>is using some of the funds for Transportat</w:t>
      </w:r>
      <w:r w:rsidR="00984CEC">
        <w:t>ion program operating expenses</w:t>
      </w:r>
      <w:r w:rsidR="00791257">
        <w:t xml:space="preserve">; another is to purchase </w:t>
      </w:r>
      <w:r w:rsidR="00984CEC">
        <w:t xml:space="preserve">web-based </w:t>
      </w:r>
      <w:r w:rsidR="00E36FB9">
        <w:tab/>
      </w:r>
      <w:r w:rsidR="00984CEC">
        <w:t xml:space="preserve">Harassment Training. </w:t>
      </w:r>
      <w:r>
        <w:t xml:space="preserve">Additionally, Claire would like to </w:t>
      </w:r>
      <w:r w:rsidR="00984CEC">
        <w:t>commission an</w:t>
      </w:r>
      <w:r>
        <w:t xml:space="preserve"> agen</w:t>
      </w:r>
      <w:r w:rsidR="00755316">
        <w:t>cy-wide salary survey</w:t>
      </w:r>
      <w:r w:rsidR="004410C5">
        <w:t>, as was</w:t>
      </w:r>
      <w:r w:rsidR="00755316">
        <w:t xml:space="preserve"> discussed </w:t>
      </w:r>
      <w:r w:rsidR="00E36FB9">
        <w:tab/>
      </w:r>
      <w:r w:rsidR="00755316">
        <w:t xml:space="preserve">during Strategic Planning. </w:t>
      </w:r>
      <w:r w:rsidR="004410C5">
        <w:t xml:space="preserve"> Competitive Compensation contributes to staff retention. </w:t>
      </w:r>
      <w:r>
        <w:t xml:space="preserve"> </w:t>
      </w:r>
      <w:r w:rsidR="00755316">
        <w:t xml:space="preserve">She reported that Lisa </w:t>
      </w:r>
      <w:r w:rsidR="00E36FB9">
        <w:tab/>
      </w:r>
      <w:r w:rsidR="00755316">
        <w:t xml:space="preserve">Heintz, </w:t>
      </w:r>
      <w:r w:rsidR="004410C5">
        <w:tab/>
      </w:r>
      <w:r w:rsidR="00755316">
        <w:t>Community Engagement Coordinator</w:t>
      </w:r>
      <w:r w:rsidR="004410C5">
        <w:t xml:space="preserve"> for the Tobacco-Free Action Program</w:t>
      </w:r>
      <w:r w:rsidR="00E36FB9">
        <w:t>,</w:t>
      </w:r>
      <w:r w:rsidR="004410C5">
        <w:t xml:space="preserve"> </w:t>
      </w:r>
      <w:r w:rsidR="00755316">
        <w:t>recently left the Consortium</w:t>
      </w:r>
      <w:r w:rsidR="004410C5">
        <w:t xml:space="preserve"> </w:t>
      </w:r>
      <w:r w:rsidR="00E36FB9">
        <w:tab/>
      </w:r>
      <w:r w:rsidR="004410C5">
        <w:t>to accept</w:t>
      </w:r>
      <w:r w:rsidR="00755316">
        <w:t xml:space="preserve"> the same position in a different </w:t>
      </w:r>
      <w:r w:rsidR="00E36FB9">
        <w:t>service area</w:t>
      </w:r>
      <w:r w:rsidR="004410C5">
        <w:t xml:space="preserve"> because it offered greater </w:t>
      </w:r>
      <w:r w:rsidR="00755316">
        <w:t xml:space="preserve">compensation. Claire </w:t>
      </w:r>
      <w:r w:rsidR="00E36FB9">
        <w:tab/>
      </w:r>
      <w:r w:rsidR="00755316">
        <w:t>emphasized that</w:t>
      </w:r>
      <w:r w:rsidR="00E36FB9">
        <w:t xml:space="preserve"> </w:t>
      </w:r>
      <w:r w:rsidR="0017737B">
        <w:t xml:space="preserve">she is </w:t>
      </w:r>
      <w:r w:rsidR="00791257">
        <w:t xml:space="preserve">most concerned about the least well-compensated positions at the agency, and is </w:t>
      </w:r>
      <w:r w:rsidR="0017737B">
        <w:t xml:space="preserve">seeking </w:t>
      </w:r>
      <w:r w:rsidR="00791257">
        <w:tab/>
      </w:r>
      <w:r w:rsidR="0017737B">
        <w:t>to raise the compensation</w:t>
      </w:r>
      <w:r w:rsidR="00791257">
        <w:t xml:space="preserve"> “</w:t>
      </w:r>
      <w:r w:rsidR="0017737B">
        <w:t>floor</w:t>
      </w:r>
      <w:r w:rsidR="00791257">
        <w:t>.”  The principle of e</w:t>
      </w:r>
      <w:r w:rsidR="004410C5">
        <w:t xml:space="preserve">quity </w:t>
      </w:r>
      <w:r w:rsidR="00791257">
        <w:t>has guided her approach to compensation.</w:t>
      </w:r>
    </w:p>
    <w:p w14:paraId="0AAEC85F" w14:textId="77777777" w:rsidR="00755316" w:rsidRPr="00755316" w:rsidRDefault="00755316" w:rsidP="00A21454">
      <w:pPr>
        <w:widowControl/>
        <w:spacing w:after="160" w:line="259" w:lineRule="auto"/>
        <w:jc w:val="both"/>
      </w:pPr>
    </w:p>
    <w:p w14:paraId="60EC939A" w14:textId="77777777" w:rsidR="00A83D63" w:rsidRPr="00441FEB" w:rsidRDefault="00C90F6A" w:rsidP="00441FEB">
      <w:pPr>
        <w:widowControl/>
        <w:spacing w:after="160" w:line="259" w:lineRule="auto"/>
        <w:rPr>
          <w:b/>
          <w:u w:val="single"/>
        </w:rPr>
      </w:pPr>
      <w:r>
        <w:rPr>
          <w:b/>
        </w:rPr>
        <w:t>ADJOURNMENT</w:t>
      </w:r>
    </w:p>
    <w:p w14:paraId="6EE766FD" w14:textId="00AB8D53" w:rsidR="001F4A3B" w:rsidRDefault="00C90F6A" w:rsidP="00D33FF4">
      <w:pPr>
        <w:jc w:val="both"/>
      </w:pPr>
      <w:r>
        <w:t>Th</w:t>
      </w:r>
      <w:r w:rsidR="00E316DF">
        <w:t>e meeting was adjourned at</w:t>
      </w:r>
      <w:r w:rsidR="00750945">
        <w:t xml:space="preserve"> </w:t>
      </w:r>
      <w:r w:rsidR="00802FD4">
        <w:t>10:00</w:t>
      </w:r>
      <w:r w:rsidR="00B37A02">
        <w:t xml:space="preserve"> a.m.</w:t>
      </w:r>
      <w:r w:rsidR="00E316DF">
        <w:t xml:space="preserve"> </w:t>
      </w:r>
    </w:p>
    <w:p w14:paraId="48CCF8E9" w14:textId="77777777" w:rsidR="00EE1A0E" w:rsidRDefault="00EE1A0E" w:rsidP="00D33FF4">
      <w:pPr>
        <w:jc w:val="both"/>
      </w:pPr>
    </w:p>
    <w:p w14:paraId="7A75D3F0" w14:textId="0E4C97EA" w:rsidR="00EE1A0E" w:rsidRDefault="00C90F6A" w:rsidP="001F4A3B">
      <w:pPr>
        <w:jc w:val="both"/>
        <w:rPr>
          <w:b/>
        </w:rPr>
      </w:pPr>
      <w:r>
        <w:t xml:space="preserve">The next Executive Committee meeting is scheduled for </w:t>
      </w:r>
      <w:r w:rsidR="00802FD4">
        <w:rPr>
          <w:b/>
        </w:rPr>
        <w:t>November 6</w:t>
      </w:r>
      <w:r w:rsidR="00E316DF">
        <w:rPr>
          <w:b/>
        </w:rPr>
        <w:t>, 2019</w:t>
      </w:r>
    </w:p>
    <w:p w14:paraId="3C75C4D7" w14:textId="09F60E24" w:rsidR="00F91E20" w:rsidRDefault="00C90F6A" w:rsidP="00195B3F">
      <w:pPr>
        <w:jc w:val="both"/>
        <w:rPr>
          <w:i/>
        </w:rPr>
      </w:pPr>
      <w:r>
        <w:rPr>
          <w:i/>
        </w:rPr>
        <w:t>Notes respectfully prepared an</w:t>
      </w:r>
      <w:r w:rsidR="000960C1">
        <w:rPr>
          <w:i/>
        </w:rPr>
        <w:t>d submitted</w:t>
      </w:r>
      <w:r w:rsidR="0082123F">
        <w:rPr>
          <w:i/>
        </w:rPr>
        <w:t xml:space="preserve"> by Ashling Kelly on 09/13</w:t>
      </w:r>
      <w:r w:rsidR="00195B3F">
        <w:rPr>
          <w:i/>
        </w:rPr>
        <w:t>/2019</w:t>
      </w:r>
    </w:p>
    <w:p w14:paraId="0D0D413A" w14:textId="77777777" w:rsidR="00F91E20" w:rsidRDefault="00F91E20" w:rsidP="00195B3F">
      <w:pPr>
        <w:jc w:val="both"/>
        <w:rPr>
          <w:i/>
        </w:rPr>
      </w:pPr>
    </w:p>
    <w:p w14:paraId="2508B9A6" w14:textId="26157A04" w:rsidR="00720645" w:rsidRPr="00720645" w:rsidRDefault="00EE1A0E" w:rsidP="00802FD4">
      <w:r>
        <w:rPr>
          <w:b/>
          <w:sz w:val="28"/>
        </w:rPr>
        <w:br w:type="page"/>
      </w:r>
    </w:p>
    <w:p w14:paraId="21860C5C" w14:textId="77777777" w:rsidR="00802FD4" w:rsidRPr="00564FD5" w:rsidRDefault="00802FD4" w:rsidP="00802FD4">
      <w:pPr>
        <w:rPr>
          <w:b/>
          <w:sz w:val="28"/>
        </w:rPr>
      </w:pPr>
      <w:r w:rsidRPr="00564FD5">
        <w:rPr>
          <w:b/>
          <w:sz w:val="28"/>
        </w:rPr>
        <w:lastRenderedPageBreak/>
        <w:t xml:space="preserve">Columbia County Community Healthcare Consortium, Inc. </w:t>
      </w:r>
    </w:p>
    <w:p w14:paraId="2E94DFA4" w14:textId="77777777" w:rsidR="00802FD4" w:rsidRPr="00564FD5" w:rsidRDefault="00802FD4" w:rsidP="00802FD4">
      <w:pPr>
        <w:rPr>
          <w:sz w:val="28"/>
        </w:rPr>
      </w:pPr>
      <w:r>
        <w:rPr>
          <w:b/>
          <w:sz w:val="28"/>
        </w:rPr>
        <w:t xml:space="preserve">Executive Director’s </w:t>
      </w:r>
      <w:r w:rsidRPr="00564FD5">
        <w:rPr>
          <w:b/>
          <w:sz w:val="28"/>
        </w:rPr>
        <w:t xml:space="preserve">Report to the </w:t>
      </w:r>
      <w:r>
        <w:rPr>
          <w:b/>
          <w:sz w:val="28"/>
        </w:rPr>
        <w:t>Executive Committee, September 4, 2019</w:t>
      </w:r>
    </w:p>
    <w:p w14:paraId="20547597" w14:textId="77777777" w:rsidR="00802FD4" w:rsidRPr="00395838" w:rsidRDefault="00802FD4" w:rsidP="00802FD4">
      <w:pPr>
        <w:spacing w:before="240"/>
        <w:jc w:val="both"/>
        <w:rPr>
          <w:b/>
          <w:sz w:val="28"/>
        </w:rPr>
      </w:pPr>
      <w:r w:rsidRPr="00395838">
        <w:rPr>
          <w:b/>
          <w:sz w:val="28"/>
        </w:rPr>
        <w:t>Program Updates</w:t>
      </w:r>
    </w:p>
    <w:p w14:paraId="632FE19E" w14:textId="77777777" w:rsidR="00802FD4" w:rsidRPr="00395838" w:rsidRDefault="00802FD4" w:rsidP="00802FD4">
      <w:pPr>
        <w:pStyle w:val="ListParagraph"/>
        <w:spacing w:before="60" w:after="60"/>
        <w:ind w:left="360"/>
        <w:contextualSpacing w:val="0"/>
        <w:jc w:val="both"/>
        <w:rPr>
          <w:sz w:val="12"/>
          <w:u w:val="single"/>
        </w:rPr>
      </w:pPr>
    </w:p>
    <w:p w14:paraId="3EEF5A57" w14:textId="77777777" w:rsidR="00802FD4" w:rsidRPr="009A1607" w:rsidRDefault="00802FD4" w:rsidP="00802FD4">
      <w:pPr>
        <w:spacing w:before="60" w:after="60"/>
        <w:ind w:left="360"/>
        <w:jc w:val="both"/>
        <w:rPr>
          <w:b/>
        </w:rPr>
      </w:pPr>
      <w:r w:rsidRPr="009A1607">
        <w:rPr>
          <w:b/>
        </w:rPr>
        <w:t>Navigator Program</w:t>
      </w:r>
    </w:p>
    <w:p w14:paraId="7F69A3AD" w14:textId="77777777" w:rsidR="00802FD4" w:rsidRDefault="00802FD4" w:rsidP="00802FD4">
      <w:pPr>
        <w:spacing w:before="60" w:after="60"/>
        <w:ind w:left="360"/>
        <w:jc w:val="both"/>
      </w:pPr>
      <w:r>
        <w:t>Last week, we submitted all ‘closeout’ documents for the Navigator contract that ended July 31, 2019.</w:t>
      </w:r>
    </w:p>
    <w:p w14:paraId="12B92F84" w14:textId="77777777" w:rsidR="00802FD4" w:rsidRDefault="00802FD4" w:rsidP="00802FD4">
      <w:pPr>
        <w:spacing w:before="60" w:after="60"/>
        <w:ind w:left="360"/>
        <w:jc w:val="both"/>
      </w:pPr>
    </w:p>
    <w:p w14:paraId="6560A49B" w14:textId="77777777" w:rsidR="00802FD4" w:rsidRPr="00BD67E8" w:rsidRDefault="00802FD4" w:rsidP="00802FD4">
      <w:pPr>
        <w:spacing w:before="60" w:after="60"/>
        <w:jc w:val="both"/>
        <w:rPr>
          <w:b/>
          <w:sz w:val="28"/>
        </w:rPr>
      </w:pPr>
      <w:r w:rsidRPr="00BD67E8">
        <w:rPr>
          <w:b/>
          <w:sz w:val="28"/>
        </w:rPr>
        <w:t>Resource Development</w:t>
      </w:r>
    </w:p>
    <w:p w14:paraId="4797BD5A" w14:textId="77777777" w:rsidR="00802FD4" w:rsidRDefault="00802FD4" w:rsidP="00802FD4">
      <w:pPr>
        <w:spacing w:before="60" w:after="60"/>
        <w:ind w:left="360"/>
        <w:jc w:val="both"/>
      </w:pPr>
    </w:p>
    <w:p w14:paraId="234806E1" w14:textId="77777777" w:rsidR="00802FD4" w:rsidRPr="00BD67E8" w:rsidRDefault="00802FD4" w:rsidP="00802FD4">
      <w:pPr>
        <w:spacing w:before="60" w:after="60"/>
        <w:ind w:left="360"/>
        <w:jc w:val="both"/>
        <w:rPr>
          <w:b/>
        </w:rPr>
      </w:pPr>
      <w:r w:rsidRPr="00BD67E8">
        <w:rPr>
          <w:b/>
        </w:rPr>
        <w:t>County Budget Request</w:t>
      </w:r>
    </w:p>
    <w:p w14:paraId="1D3CAFC5" w14:textId="77777777" w:rsidR="00802FD4" w:rsidRDefault="00802FD4" w:rsidP="00802FD4">
      <w:pPr>
        <w:spacing w:before="60" w:after="60" w:line="276" w:lineRule="auto"/>
        <w:ind w:left="360"/>
        <w:jc w:val="both"/>
      </w:pPr>
      <w:r>
        <w:t>On August 20</w:t>
      </w:r>
      <w:r w:rsidRPr="00BD67E8">
        <w:rPr>
          <w:vertAlign w:val="superscript"/>
        </w:rPr>
        <w:t>th</w:t>
      </w:r>
      <w:r>
        <w:t xml:space="preserve">, we submitted our annual request to the Columbia County Board of Supervisors for support from the 2020 County Budget. </w:t>
      </w:r>
    </w:p>
    <w:p w14:paraId="3C2FDDBA" w14:textId="77777777" w:rsidR="00802FD4" w:rsidRDefault="00802FD4" w:rsidP="00802FD4">
      <w:pPr>
        <w:spacing w:before="60" w:after="60"/>
        <w:ind w:left="360"/>
        <w:jc w:val="both"/>
      </w:pPr>
    </w:p>
    <w:p w14:paraId="1359F526" w14:textId="77777777" w:rsidR="00802FD4" w:rsidRPr="00BD67E8" w:rsidRDefault="00802FD4" w:rsidP="00802FD4">
      <w:pPr>
        <w:spacing w:before="60" w:after="60"/>
        <w:ind w:left="360"/>
        <w:jc w:val="both"/>
        <w:rPr>
          <w:b/>
        </w:rPr>
      </w:pPr>
      <w:r w:rsidRPr="00BD67E8">
        <w:rPr>
          <w:b/>
        </w:rPr>
        <w:t>Annual application to FCH</w:t>
      </w:r>
    </w:p>
    <w:p w14:paraId="7D1E7EB4" w14:textId="77777777" w:rsidR="00802FD4" w:rsidRDefault="00802FD4" w:rsidP="00802FD4">
      <w:pPr>
        <w:spacing w:before="60" w:after="60" w:line="276" w:lineRule="auto"/>
        <w:ind w:left="360"/>
        <w:jc w:val="both"/>
      </w:pPr>
      <w:r>
        <w:t>On or before September 15</w:t>
      </w:r>
      <w:r w:rsidRPr="00BD67E8">
        <w:rPr>
          <w:vertAlign w:val="superscript"/>
        </w:rPr>
        <w:t>th</w:t>
      </w:r>
      <w:r>
        <w:t>, we will submit our annual request to the Foundation for Community Health (Sharon, CT) for funds to support the Transportation Program.  Our typical request is $25,000.</w:t>
      </w:r>
    </w:p>
    <w:p w14:paraId="15EFBFAC" w14:textId="77777777" w:rsidR="00802FD4" w:rsidRDefault="00802FD4" w:rsidP="00802FD4">
      <w:pPr>
        <w:spacing w:before="60" w:after="60"/>
        <w:ind w:left="360"/>
        <w:jc w:val="both"/>
      </w:pPr>
    </w:p>
    <w:p w14:paraId="2998DBC3" w14:textId="77777777" w:rsidR="00802FD4" w:rsidRPr="00BD67E8" w:rsidRDefault="00802FD4" w:rsidP="00802FD4">
      <w:pPr>
        <w:spacing w:before="60" w:after="60"/>
        <w:ind w:left="360"/>
        <w:jc w:val="both"/>
        <w:rPr>
          <w:b/>
        </w:rPr>
      </w:pPr>
      <w:r w:rsidRPr="00BD67E8">
        <w:rPr>
          <w:b/>
        </w:rPr>
        <w:t>Subcontract with HCDI for ICAN</w:t>
      </w:r>
    </w:p>
    <w:p w14:paraId="68339D1B" w14:textId="77777777" w:rsidR="00802FD4" w:rsidRDefault="00802FD4" w:rsidP="00802FD4">
      <w:pPr>
        <w:spacing w:before="60" w:after="60" w:line="276" w:lineRule="auto"/>
        <w:ind w:left="360"/>
        <w:jc w:val="both"/>
      </w:pPr>
      <w:r>
        <w:t>We have been invited by the Healthy Capital District Initiative (HCDI) to subcontract with them on their application to the Community Service Society (CSS) for Independent Consumer Advisory Network, or ICAN, funding.  The application will be submitted on September 6</w:t>
      </w:r>
      <w:r w:rsidRPr="00BD67E8">
        <w:rPr>
          <w:vertAlign w:val="superscript"/>
        </w:rPr>
        <w:t>th</w:t>
      </w:r>
      <w:r>
        <w:t xml:space="preserve">, and would provide for wage and fringe support to “buy time” from our two Information and Assistance Specialists to do this outreach, education, and direct service work in Columbia and Greene Counties. This is exactly aligned with one of our strategic objectives—contracting with larger, urban partners to conduct work in our rural community. </w:t>
      </w:r>
    </w:p>
    <w:p w14:paraId="1F1F09C6" w14:textId="77777777" w:rsidR="00802FD4" w:rsidRDefault="00802FD4" w:rsidP="00802FD4">
      <w:pPr>
        <w:spacing w:before="60" w:after="60"/>
        <w:ind w:left="360"/>
        <w:jc w:val="both"/>
      </w:pPr>
    </w:p>
    <w:p w14:paraId="04C6B92A" w14:textId="77777777" w:rsidR="00802FD4" w:rsidRDefault="00802FD4" w:rsidP="00802FD4">
      <w:pPr>
        <w:spacing w:before="60" w:after="60"/>
        <w:jc w:val="both"/>
        <w:rPr>
          <w:b/>
          <w:sz w:val="28"/>
        </w:rPr>
      </w:pPr>
      <w:r w:rsidRPr="0049661E">
        <w:rPr>
          <w:b/>
          <w:sz w:val="28"/>
        </w:rPr>
        <w:t>Update on Committee Work</w:t>
      </w:r>
    </w:p>
    <w:p w14:paraId="56BA37A1" w14:textId="77777777" w:rsidR="00802FD4" w:rsidRPr="0049661E" w:rsidRDefault="00802FD4" w:rsidP="00802FD4">
      <w:pPr>
        <w:spacing w:before="60" w:after="60" w:line="276" w:lineRule="auto"/>
        <w:ind w:left="360"/>
        <w:jc w:val="both"/>
      </w:pPr>
      <w:r w:rsidRPr="0049661E">
        <w:t xml:space="preserve">The Budget and Finance Committee has tasked staff with identifying a new Investment Advisor.  We quickly discovered that one of the challenges is that many firms will not work with clients with accounts less than $1M (for some, this number is $5M). </w:t>
      </w:r>
      <w:r>
        <w:t>Therefore, we think it necessary to issue an RFP for services. We will draft the RFP for the Committee’s review at its meeting in September.</w:t>
      </w:r>
    </w:p>
    <w:p w14:paraId="40F4FE3E" w14:textId="77777777" w:rsidR="00802FD4" w:rsidRDefault="00802FD4" w:rsidP="00802FD4">
      <w:pPr>
        <w:ind w:left="360"/>
        <w:jc w:val="both"/>
      </w:pPr>
    </w:p>
    <w:p w14:paraId="11CA79CD" w14:textId="77777777" w:rsidR="00802FD4" w:rsidRDefault="00802FD4" w:rsidP="00802FD4">
      <w:pPr>
        <w:spacing w:before="60" w:after="60"/>
        <w:jc w:val="both"/>
        <w:rPr>
          <w:b/>
          <w:sz w:val="28"/>
        </w:rPr>
      </w:pPr>
      <w:r>
        <w:rPr>
          <w:b/>
          <w:sz w:val="28"/>
        </w:rPr>
        <w:t xml:space="preserve">Board and </w:t>
      </w:r>
      <w:r w:rsidRPr="00395838">
        <w:rPr>
          <w:b/>
          <w:sz w:val="28"/>
        </w:rPr>
        <w:t>Community Relations</w:t>
      </w:r>
    </w:p>
    <w:p w14:paraId="1FAF68D1" w14:textId="77777777" w:rsidR="00802FD4" w:rsidRDefault="00802FD4" w:rsidP="00802FD4">
      <w:pPr>
        <w:pStyle w:val="ListParagraph"/>
        <w:numPr>
          <w:ilvl w:val="0"/>
          <w:numId w:val="23"/>
        </w:numPr>
        <w:spacing w:before="60" w:after="60"/>
        <w:contextualSpacing w:val="0"/>
        <w:jc w:val="both"/>
      </w:pPr>
      <w:r w:rsidRPr="00321B58">
        <w:t>On August 8</w:t>
      </w:r>
      <w:r w:rsidRPr="00F52D2C">
        <w:rPr>
          <w:vertAlign w:val="superscript"/>
        </w:rPr>
        <w:t>th</w:t>
      </w:r>
      <w:r w:rsidRPr="00321B58">
        <w:t xml:space="preserve">, I </w:t>
      </w:r>
      <w:r>
        <w:t xml:space="preserve">met </w:t>
      </w:r>
      <w:r w:rsidRPr="00321B58">
        <w:t>with the new President of CGCC, Dr. Carlee Drummer</w:t>
      </w:r>
    </w:p>
    <w:p w14:paraId="2754EE5F" w14:textId="77777777" w:rsidR="00802FD4" w:rsidRPr="00321B58" w:rsidRDefault="00802FD4" w:rsidP="00802FD4">
      <w:pPr>
        <w:pStyle w:val="ListParagraph"/>
        <w:numPr>
          <w:ilvl w:val="0"/>
          <w:numId w:val="23"/>
        </w:numPr>
        <w:spacing w:before="60" w:after="60"/>
        <w:contextualSpacing w:val="0"/>
        <w:jc w:val="both"/>
      </w:pPr>
      <w:r w:rsidRPr="00321B58">
        <w:t>On August 8</w:t>
      </w:r>
      <w:r w:rsidRPr="00F52D2C">
        <w:rPr>
          <w:vertAlign w:val="superscript"/>
        </w:rPr>
        <w:t>th</w:t>
      </w:r>
      <w:r>
        <w:rPr>
          <w:vertAlign w:val="superscript"/>
        </w:rPr>
        <w:t>,</w:t>
      </w:r>
      <w:r w:rsidRPr="00321B58">
        <w:t xml:space="preserve"> I receive</w:t>
      </w:r>
      <w:r>
        <w:t>d a $2,000</w:t>
      </w:r>
      <w:r w:rsidRPr="00321B58">
        <w:t xml:space="preserve"> donation from the Bank of Greene County Charitable Foundation to the Greene County Community Cancer Fund</w:t>
      </w:r>
    </w:p>
    <w:p w14:paraId="00498131" w14:textId="77777777" w:rsidR="00802FD4" w:rsidRDefault="00802FD4" w:rsidP="00802FD4">
      <w:pPr>
        <w:pStyle w:val="ListParagraph"/>
        <w:numPr>
          <w:ilvl w:val="0"/>
          <w:numId w:val="23"/>
        </w:numPr>
        <w:spacing w:before="60" w:after="60"/>
        <w:contextualSpacing w:val="0"/>
        <w:jc w:val="both"/>
      </w:pPr>
      <w:r w:rsidRPr="00321B58">
        <w:t>On August 14</w:t>
      </w:r>
      <w:r w:rsidRPr="00321B58">
        <w:rPr>
          <w:vertAlign w:val="superscript"/>
        </w:rPr>
        <w:t>th</w:t>
      </w:r>
      <w:r w:rsidRPr="00321B58">
        <w:t>, I provide</w:t>
      </w:r>
      <w:r>
        <w:t>d</w:t>
      </w:r>
      <w:r w:rsidRPr="00321B58">
        <w:t xml:space="preserve"> a workshop on grant writing from 12-3.  </w:t>
      </w:r>
      <w:r>
        <w:t>The workshop was attended by 18 people from 9 different organizations</w:t>
      </w:r>
    </w:p>
    <w:p w14:paraId="1EEDDDA4" w14:textId="77777777" w:rsidR="00802FD4" w:rsidRDefault="00802FD4" w:rsidP="00802FD4">
      <w:pPr>
        <w:pStyle w:val="ListParagraph"/>
        <w:numPr>
          <w:ilvl w:val="0"/>
          <w:numId w:val="23"/>
        </w:numPr>
        <w:spacing w:before="60" w:after="60"/>
        <w:contextualSpacing w:val="0"/>
        <w:jc w:val="both"/>
      </w:pPr>
      <w:r>
        <w:t>On August 21</w:t>
      </w:r>
      <w:r w:rsidRPr="0049661E">
        <w:rPr>
          <w:vertAlign w:val="superscript"/>
        </w:rPr>
        <w:t>st</w:t>
      </w:r>
      <w:r>
        <w:t>, I met with Assemblymember Didi Barrett, at her request, to discuss the impact to the community of the recent changes to the obstetrical program at CMH</w:t>
      </w:r>
    </w:p>
    <w:p w14:paraId="265C8FD5" w14:textId="77777777" w:rsidR="00802FD4" w:rsidRPr="00FE2F65" w:rsidRDefault="00802FD4" w:rsidP="00802FD4">
      <w:pPr>
        <w:spacing w:before="60" w:after="60"/>
        <w:jc w:val="both"/>
        <w:rPr>
          <w:b/>
          <w:sz w:val="28"/>
        </w:rPr>
      </w:pPr>
      <w:r w:rsidRPr="00FE2F65">
        <w:rPr>
          <w:b/>
          <w:sz w:val="28"/>
        </w:rPr>
        <w:t>Upcoming Events</w:t>
      </w:r>
    </w:p>
    <w:p w14:paraId="4806A988" w14:textId="77777777" w:rsidR="00802FD4" w:rsidRDefault="00802FD4" w:rsidP="00802FD4">
      <w:pPr>
        <w:pStyle w:val="ListParagraph"/>
        <w:numPr>
          <w:ilvl w:val="0"/>
          <w:numId w:val="23"/>
        </w:numPr>
        <w:spacing w:before="60" w:after="60"/>
        <w:contextualSpacing w:val="0"/>
        <w:jc w:val="both"/>
      </w:pPr>
      <w:r>
        <w:t>The agency will have its annual Summer Potluck on Friday, September 6</w:t>
      </w:r>
      <w:r w:rsidRPr="00321B58">
        <w:rPr>
          <w:vertAlign w:val="superscript"/>
        </w:rPr>
        <w:t>th</w:t>
      </w:r>
      <w:r>
        <w:t xml:space="preserve"> </w:t>
      </w:r>
    </w:p>
    <w:p w14:paraId="42A2A75D" w14:textId="77777777" w:rsidR="00802FD4" w:rsidRDefault="00802FD4" w:rsidP="00802FD4">
      <w:pPr>
        <w:pStyle w:val="ListParagraph"/>
        <w:numPr>
          <w:ilvl w:val="0"/>
          <w:numId w:val="23"/>
        </w:numPr>
        <w:spacing w:before="60" w:after="60"/>
        <w:contextualSpacing w:val="0"/>
        <w:jc w:val="both"/>
      </w:pPr>
      <w:r>
        <w:t>On Tuesday, September 10</w:t>
      </w:r>
      <w:r w:rsidRPr="0049661E">
        <w:rPr>
          <w:vertAlign w:val="superscript"/>
        </w:rPr>
        <w:t>th</w:t>
      </w:r>
      <w:r>
        <w:t>, I will record a segment on Eric Martin’s radio show about the Community Cancer Funds.  We will also be focusing our September For Your Health column on the Funds.</w:t>
      </w:r>
    </w:p>
    <w:p w14:paraId="74FB7645" w14:textId="77777777" w:rsidR="00802FD4" w:rsidRDefault="00802FD4" w:rsidP="00802FD4">
      <w:pPr>
        <w:pStyle w:val="ListParagraph"/>
        <w:numPr>
          <w:ilvl w:val="0"/>
          <w:numId w:val="23"/>
        </w:numPr>
        <w:spacing w:before="60" w:after="60"/>
        <w:contextualSpacing w:val="0"/>
        <w:jc w:val="both"/>
      </w:pPr>
      <w:r>
        <w:lastRenderedPageBreak/>
        <w:t>Friday, September 13</w:t>
      </w:r>
      <w:r w:rsidRPr="00321B58">
        <w:rPr>
          <w:vertAlign w:val="superscript"/>
        </w:rPr>
        <w:t>th</w:t>
      </w:r>
      <w:r>
        <w:t xml:space="preserve"> through Sunday, September 15</w:t>
      </w:r>
      <w:r w:rsidRPr="00321B58">
        <w:rPr>
          <w:vertAlign w:val="superscript"/>
        </w:rPr>
        <w:t>th</w:t>
      </w:r>
      <w:r>
        <w:t>, I will attend the Healthcare Trustees of NYS Conference in Saratoga Springs</w:t>
      </w:r>
    </w:p>
    <w:p w14:paraId="6DF52CF3" w14:textId="77777777" w:rsidR="00802FD4" w:rsidRDefault="00802FD4" w:rsidP="00802FD4">
      <w:pPr>
        <w:pStyle w:val="ListParagraph"/>
        <w:numPr>
          <w:ilvl w:val="0"/>
          <w:numId w:val="23"/>
        </w:numPr>
        <w:spacing w:before="60" w:after="60"/>
        <w:contextualSpacing w:val="0"/>
        <w:jc w:val="both"/>
      </w:pPr>
      <w:r>
        <w:t>On Monday, September 16</w:t>
      </w:r>
      <w:r w:rsidRPr="00321B58">
        <w:rPr>
          <w:vertAlign w:val="superscript"/>
        </w:rPr>
        <w:t>th</w:t>
      </w:r>
      <w:r>
        <w:t>, I will attend the third of four total meetings of the Primary Care Quality Rating Stakeholder Workgroup in-person in NYC</w:t>
      </w:r>
    </w:p>
    <w:p w14:paraId="71CA5817" w14:textId="77777777" w:rsidR="00802FD4" w:rsidRDefault="00802FD4" w:rsidP="00802FD4">
      <w:pPr>
        <w:pStyle w:val="ListParagraph"/>
        <w:numPr>
          <w:ilvl w:val="0"/>
          <w:numId w:val="23"/>
        </w:numPr>
        <w:spacing w:before="60" w:after="60"/>
        <w:contextualSpacing w:val="0"/>
        <w:jc w:val="both"/>
      </w:pPr>
      <w:r>
        <w:t>September 26-27, I will attend the annual conference of the New York State Association for Rural Health in Niagara Falls</w:t>
      </w:r>
    </w:p>
    <w:p w14:paraId="7AA26742" w14:textId="77777777" w:rsidR="00802FD4" w:rsidRDefault="00802FD4" w:rsidP="00802FD4">
      <w:pPr>
        <w:spacing w:before="60" w:after="60"/>
        <w:jc w:val="both"/>
        <w:rPr>
          <w:b/>
          <w:sz w:val="28"/>
        </w:rPr>
      </w:pPr>
    </w:p>
    <w:p w14:paraId="43604763" w14:textId="77777777" w:rsidR="00802FD4" w:rsidRDefault="00802FD4" w:rsidP="00802FD4">
      <w:pPr>
        <w:spacing w:before="60" w:after="60"/>
        <w:jc w:val="both"/>
        <w:rPr>
          <w:b/>
          <w:sz w:val="28"/>
        </w:rPr>
      </w:pPr>
      <w:r w:rsidRPr="006A33AD">
        <w:rPr>
          <w:b/>
          <w:sz w:val="28"/>
        </w:rPr>
        <w:t>Key Board Dates</w:t>
      </w:r>
    </w:p>
    <w:p w14:paraId="5F9F76E8" w14:textId="77777777" w:rsidR="00802FD4" w:rsidRDefault="00802FD4" w:rsidP="00802FD4">
      <w:pPr>
        <w:pStyle w:val="ListParagraph"/>
        <w:numPr>
          <w:ilvl w:val="0"/>
          <w:numId w:val="23"/>
        </w:numPr>
        <w:spacing w:before="60" w:after="60"/>
        <w:contextualSpacing w:val="0"/>
        <w:jc w:val="both"/>
      </w:pPr>
      <w:r>
        <w:t>The Strategic Planning Committee will meet on September 23</w:t>
      </w:r>
      <w:r w:rsidRPr="000F3E11">
        <w:rPr>
          <w:vertAlign w:val="superscript"/>
        </w:rPr>
        <w:t>rd</w:t>
      </w:r>
      <w:r>
        <w:t xml:space="preserve"> at 10:00 a.m.</w:t>
      </w:r>
    </w:p>
    <w:p w14:paraId="03A1893D" w14:textId="77777777" w:rsidR="00802FD4" w:rsidRPr="00321B58" w:rsidRDefault="00802FD4" w:rsidP="00802FD4">
      <w:pPr>
        <w:pStyle w:val="ListParagraph"/>
        <w:numPr>
          <w:ilvl w:val="0"/>
          <w:numId w:val="23"/>
        </w:numPr>
        <w:spacing w:before="60" w:after="60"/>
        <w:contextualSpacing w:val="0"/>
        <w:jc w:val="both"/>
      </w:pPr>
      <w:r>
        <w:t xml:space="preserve">The Board of Directors will meet on October 2nd at 2:30 p.m.  Dr. Carlee Drummer will address the group and we will also have a presentation from Lisa Thomas on the Helpers for Health Project. </w:t>
      </w:r>
    </w:p>
    <w:p w14:paraId="795A2677" w14:textId="77777777" w:rsidR="00720645" w:rsidRPr="00720645" w:rsidRDefault="00720645">
      <w:pPr>
        <w:widowControl/>
        <w:spacing w:after="160" w:line="259" w:lineRule="auto"/>
        <w:rPr>
          <w:b/>
          <w:sz w:val="28"/>
        </w:rPr>
      </w:pPr>
    </w:p>
    <w:sectPr w:rsidR="00720645" w:rsidRPr="00720645" w:rsidSect="00A3544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5"/>
  </w:num>
  <w:num w:numId="5">
    <w:abstractNumId w:val="11"/>
  </w:num>
  <w:num w:numId="6">
    <w:abstractNumId w:val="17"/>
  </w:num>
  <w:num w:numId="7">
    <w:abstractNumId w:val="17"/>
  </w:num>
  <w:num w:numId="8">
    <w:abstractNumId w:val="0"/>
  </w:num>
  <w:num w:numId="9">
    <w:abstractNumId w:val="12"/>
  </w:num>
  <w:num w:numId="10">
    <w:abstractNumId w:val="10"/>
  </w:num>
  <w:num w:numId="11">
    <w:abstractNumId w:val="3"/>
  </w:num>
  <w:num w:numId="12">
    <w:abstractNumId w:val="18"/>
  </w:num>
  <w:num w:numId="13">
    <w:abstractNumId w:val="20"/>
  </w:num>
  <w:num w:numId="14">
    <w:abstractNumId w:val="6"/>
  </w:num>
  <w:num w:numId="15">
    <w:abstractNumId w:val="13"/>
  </w:num>
  <w:num w:numId="16">
    <w:abstractNumId w:val="2"/>
  </w:num>
  <w:num w:numId="17">
    <w:abstractNumId w:val="19"/>
  </w:num>
  <w:num w:numId="18">
    <w:abstractNumId w:val="14"/>
  </w:num>
  <w:num w:numId="19">
    <w:abstractNumId w:val="16"/>
  </w:num>
  <w:num w:numId="20">
    <w:abstractNumId w:val="1"/>
  </w:num>
  <w:num w:numId="21">
    <w:abstractNumId w:val="4"/>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6F46"/>
    <w:rsid w:val="0001212F"/>
    <w:rsid w:val="00014B43"/>
    <w:rsid w:val="00015303"/>
    <w:rsid w:val="000266C2"/>
    <w:rsid w:val="00035B0D"/>
    <w:rsid w:val="00041A2A"/>
    <w:rsid w:val="00046106"/>
    <w:rsid w:val="000560F6"/>
    <w:rsid w:val="00056F31"/>
    <w:rsid w:val="000573FA"/>
    <w:rsid w:val="00057C0F"/>
    <w:rsid w:val="00091D54"/>
    <w:rsid w:val="000960C1"/>
    <w:rsid w:val="000A1502"/>
    <w:rsid w:val="000A6807"/>
    <w:rsid w:val="000A7678"/>
    <w:rsid w:val="000B0794"/>
    <w:rsid w:val="000B0A34"/>
    <w:rsid w:val="000B6508"/>
    <w:rsid w:val="000C60DA"/>
    <w:rsid w:val="000C6CB5"/>
    <w:rsid w:val="000D33FC"/>
    <w:rsid w:val="000D3A30"/>
    <w:rsid w:val="000D6322"/>
    <w:rsid w:val="000E6BED"/>
    <w:rsid w:val="000F128D"/>
    <w:rsid w:val="00102EC7"/>
    <w:rsid w:val="001055BF"/>
    <w:rsid w:val="001109AE"/>
    <w:rsid w:val="00117447"/>
    <w:rsid w:val="00121620"/>
    <w:rsid w:val="00132547"/>
    <w:rsid w:val="00143D24"/>
    <w:rsid w:val="0017737B"/>
    <w:rsid w:val="0018176F"/>
    <w:rsid w:val="00185D57"/>
    <w:rsid w:val="00195B3F"/>
    <w:rsid w:val="00197867"/>
    <w:rsid w:val="001A07F2"/>
    <w:rsid w:val="001A10F5"/>
    <w:rsid w:val="001A79EA"/>
    <w:rsid w:val="001B0D46"/>
    <w:rsid w:val="001C2260"/>
    <w:rsid w:val="001D0B69"/>
    <w:rsid w:val="001D11F9"/>
    <w:rsid w:val="001D56A7"/>
    <w:rsid w:val="001E4F56"/>
    <w:rsid w:val="001E524B"/>
    <w:rsid w:val="001F1B61"/>
    <w:rsid w:val="001F3277"/>
    <w:rsid w:val="001F4A3B"/>
    <w:rsid w:val="001F4A9F"/>
    <w:rsid w:val="001F6D60"/>
    <w:rsid w:val="00200981"/>
    <w:rsid w:val="00203DE5"/>
    <w:rsid w:val="0020784D"/>
    <w:rsid w:val="00222FAE"/>
    <w:rsid w:val="00226D50"/>
    <w:rsid w:val="00235A61"/>
    <w:rsid w:val="002410E3"/>
    <w:rsid w:val="00243457"/>
    <w:rsid w:val="00267FE9"/>
    <w:rsid w:val="0028010F"/>
    <w:rsid w:val="0028458F"/>
    <w:rsid w:val="00287B32"/>
    <w:rsid w:val="00291A3C"/>
    <w:rsid w:val="00292FE9"/>
    <w:rsid w:val="00296D90"/>
    <w:rsid w:val="002A02A1"/>
    <w:rsid w:val="002A255D"/>
    <w:rsid w:val="002A51D5"/>
    <w:rsid w:val="002B6FE1"/>
    <w:rsid w:val="002C0AA0"/>
    <w:rsid w:val="002C3C44"/>
    <w:rsid w:val="002D143F"/>
    <w:rsid w:val="002D3339"/>
    <w:rsid w:val="002E5C5D"/>
    <w:rsid w:val="002F6E27"/>
    <w:rsid w:val="002F7F20"/>
    <w:rsid w:val="00303527"/>
    <w:rsid w:val="00306188"/>
    <w:rsid w:val="003105B1"/>
    <w:rsid w:val="00314AD4"/>
    <w:rsid w:val="003212B7"/>
    <w:rsid w:val="00321672"/>
    <w:rsid w:val="00322C64"/>
    <w:rsid w:val="0032709A"/>
    <w:rsid w:val="00334EB0"/>
    <w:rsid w:val="0034098F"/>
    <w:rsid w:val="003422AC"/>
    <w:rsid w:val="0035141D"/>
    <w:rsid w:val="003544BB"/>
    <w:rsid w:val="00354BE5"/>
    <w:rsid w:val="003577A8"/>
    <w:rsid w:val="00363FE1"/>
    <w:rsid w:val="00366796"/>
    <w:rsid w:val="003671B8"/>
    <w:rsid w:val="00372AE8"/>
    <w:rsid w:val="00377EFD"/>
    <w:rsid w:val="0038160B"/>
    <w:rsid w:val="003A08EE"/>
    <w:rsid w:val="003A17E6"/>
    <w:rsid w:val="003A6CEE"/>
    <w:rsid w:val="003A7E55"/>
    <w:rsid w:val="003D085C"/>
    <w:rsid w:val="003D72E4"/>
    <w:rsid w:val="00401353"/>
    <w:rsid w:val="00401747"/>
    <w:rsid w:val="004116B0"/>
    <w:rsid w:val="00420583"/>
    <w:rsid w:val="00424071"/>
    <w:rsid w:val="004270D5"/>
    <w:rsid w:val="00435E55"/>
    <w:rsid w:val="004410C5"/>
    <w:rsid w:val="00441FEB"/>
    <w:rsid w:val="004449FC"/>
    <w:rsid w:val="00450CB7"/>
    <w:rsid w:val="0047486F"/>
    <w:rsid w:val="00483BCB"/>
    <w:rsid w:val="00490D90"/>
    <w:rsid w:val="00494CED"/>
    <w:rsid w:val="00495468"/>
    <w:rsid w:val="004A0673"/>
    <w:rsid w:val="004A2756"/>
    <w:rsid w:val="004A6427"/>
    <w:rsid w:val="004C0788"/>
    <w:rsid w:val="004C1DD1"/>
    <w:rsid w:val="004C231A"/>
    <w:rsid w:val="004C71B6"/>
    <w:rsid w:val="004D0F02"/>
    <w:rsid w:val="004D3EA2"/>
    <w:rsid w:val="004E0927"/>
    <w:rsid w:val="00500D07"/>
    <w:rsid w:val="00502D2A"/>
    <w:rsid w:val="00506D70"/>
    <w:rsid w:val="0051220B"/>
    <w:rsid w:val="00512634"/>
    <w:rsid w:val="0051351C"/>
    <w:rsid w:val="005332FA"/>
    <w:rsid w:val="005376C2"/>
    <w:rsid w:val="00541F91"/>
    <w:rsid w:val="005459B6"/>
    <w:rsid w:val="00547A17"/>
    <w:rsid w:val="00551D98"/>
    <w:rsid w:val="00567287"/>
    <w:rsid w:val="00572F65"/>
    <w:rsid w:val="00573ED3"/>
    <w:rsid w:val="00584589"/>
    <w:rsid w:val="00584E12"/>
    <w:rsid w:val="00587CF1"/>
    <w:rsid w:val="005A6AB5"/>
    <w:rsid w:val="005B1765"/>
    <w:rsid w:val="005B6B3F"/>
    <w:rsid w:val="005C0849"/>
    <w:rsid w:val="005C3675"/>
    <w:rsid w:val="005D2579"/>
    <w:rsid w:val="006016AE"/>
    <w:rsid w:val="00604C3B"/>
    <w:rsid w:val="00607129"/>
    <w:rsid w:val="00607502"/>
    <w:rsid w:val="00631CA0"/>
    <w:rsid w:val="006443A4"/>
    <w:rsid w:val="00652616"/>
    <w:rsid w:val="00665E18"/>
    <w:rsid w:val="00684F9E"/>
    <w:rsid w:val="00686E2B"/>
    <w:rsid w:val="0069096C"/>
    <w:rsid w:val="00692860"/>
    <w:rsid w:val="00695944"/>
    <w:rsid w:val="006A43C3"/>
    <w:rsid w:val="006B013D"/>
    <w:rsid w:val="006B26C5"/>
    <w:rsid w:val="006B38D2"/>
    <w:rsid w:val="006C5AE1"/>
    <w:rsid w:val="006D464F"/>
    <w:rsid w:val="006D51F3"/>
    <w:rsid w:val="006D6BB4"/>
    <w:rsid w:val="006E1131"/>
    <w:rsid w:val="00713D27"/>
    <w:rsid w:val="00714938"/>
    <w:rsid w:val="00720645"/>
    <w:rsid w:val="00727224"/>
    <w:rsid w:val="00732B8F"/>
    <w:rsid w:val="00750945"/>
    <w:rsid w:val="00755316"/>
    <w:rsid w:val="00761489"/>
    <w:rsid w:val="0077398A"/>
    <w:rsid w:val="00775425"/>
    <w:rsid w:val="00781590"/>
    <w:rsid w:val="00786843"/>
    <w:rsid w:val="007879CD"/>
    <w:rsid w:val="00791105"/>
    <w:rsid w:val="00791257"/>
    <w:rsid w:val="00791511"/>
    <w:rsid w:val="007A2F27"/>
    <w:rsid w:val="007A68FB"/>
    <w:rsid w:val="007B70C5"/>
    <w:rsid w:val="007C27B6"/>
    <w:rsid w:val="007C50B5"/>
    <w:rsid w:val="007D0689"/>
    <w:rsid w:val="007D135E"/>
    <w:rsid w:val="007D32E6"/>
    <w:rsid w:val="007E51CF"/>
    <w:rsid w:val="007F1F3E"/>
    <w:rsid w:val="007F32C0"/>
    <w:rsid w:val="007F3531"/>
    <w:rsid w:val="007F3935"/>
    <w:rsid w:val="007F6F66"/>
    <w:rsid w:val="00802FD4"/>
    <w:rsid w:val="0082123F"/>
    <w:rsid w:val="008249ED"/>
    <w:rsid w:val="008329E9"/>
    <w:rsid w:val="008405A0"/>
    <w:rsid w:val="00846E3E"/>
    <w:rsid w:val="0085526C"/>
    <w:rsid w:val="00855329"/>
    <w:rsid w:val="00871DAE"/>
    <w:rsid w:val="00876B97"/>
    <w:rsid w:val="008772AF"/>
    <w:rsid w:val="00887E13"/>
    <w:rsid w:val="008A6E89"/>
    <w:rsid w:val="008C2AF9"/>
    <w:rsid w:val="008E4FD4"/>
    <w:rsid w:val="008E7569"/>
    <w:rsid w:val="008F63E0"/>
    <w:rsid w:val="00910C26"/>
    <w:rsid w:val="009219FC"/>
    <w:rsid w:val="00935654"/>
    <w:rsid w:val="009358D1"/>
    <w:rsid w:val="00937496"/>
    <w:rsid w:val="00966B77"/>
    <w:rsid w:val="00971A5B"/>
    <w:rsid w:val="00974D68"/>
    <w:rsid w:val="00976983"/>
    <w:rsid w:val="00977089"/>
    <w:rsid w:val="009804EC"/>
    <w:rsid w:val="00984CEC"/>
    <w:rsid w:val="009A26B0"/>
    <w:rsid w:val="009D2E4A"/>
    <w:rsid w:val="009E20C9"/>
    <w:rsid w:val="009F3E93"/>
    <w:rsid w:val="00A13767"/>
    <w:rsid w:val="00A13833"/>
    <w:rsid w:val="00A21454"/>
    <w:rsid w:val="00A2399D"/>
    <w:rsid w:val="00A24115"/>
    <w:rsid w:val="00A2427C"/>
    <w:rsid w:val="00A3544D"/>
    <w:rsid w:val="00A36A94"/>
    <w:rsid w:val="00A52F66"/>
    <w:rsid w:val="00A60781"/>
    <w:rsid w:val="00A75489"/>
    <w:rsid w:val="00A83D63"/>
    <w:rsid w:val="00A86571"/>
    <w:rsid w:val="00A93DF0"/>
    <w:rsid w:val="00AA0C20"/>
    <w:rsid w:val="00AB4762"/>
    <w:rsid w:val="00AB6677"/>
    <w:rsid w:val="00AC086E"/>
    <w:rsid w:val="00AC25A8"/>
    <w:rsid w:val="00AD1512"/>
    <w:rsid w:val="00AD2C84"/>
    <w:rsid w:val="00AD3D0F"/>
    <w:rsid w:val="00AD5B66"/>
    <w:rsid w:val="00AF024D"/>
    <w:rsid w:val="00AF0EEB"/>
    <w:rsid w:val="00AF1E86"/>
    <w:rsid w:val="00AF6D32"/>
    <w:rsid w:val="00B00634"/>
    <w:rsid w:val="00B01183"/>
    <w:rsid w:val="00B022C5"/>
    <w:rsid w:val="00B33EDE"/>
    <w:rsid w:val="00B37A02"/>
    <w:rsid w:val="00B43FED"/>
    <w:rsid w:val="00B44DB4"/>
    <w:rsid w:val="00B559EA"/>
    <w:rsid w:val="00B56319"/>
    <w:rsid w:val="00B57CF8"/>
    <w:rsid w:val="00B678A2"/>
    <w:rsid w:val="00B90B23"/>
    <w:rsid w:val="00B97855"/>
    <w:rsid w:val="00BB4369"/>
    <w:rsid w:val="00BB43DB"/>
    <w:rsid w:val="00BB4CEE"/>
    <w:rsid w:val="00BC1528"/>
    <w:rsid w:val="00BC7E30"/>
    <w:rsid w:val="00BD0ACC"/>
    <w:rsid w:val="00BD5909"/>
    <w:rsid w:val="00BD77DC"/>
    <w:rsid w:val="00BE39EF"/>
    <w:rsid w:val="00BF093D"/>
    <w:rsid w:val="00BF3ACD"/>
    <w:rsid w:val="00C03B06"/>
    <w:rsid w:val="00C11B6D"/>
    <w:rsid w:val="00C622FD"/>
    <w:rsid w:val="00C80EC3"/>
    <w:rsid w:val="00C8213E"/>
    <w:rsid w:val="00C858B6"/>
    <w:rsid w:val="00C90926"/>
    <w:rsid w:val="00C90F6A"/>
    <w:rsid w:val="00C97A58"/>
    <w:rsid w:val="00CA01D6"/>
    <w:rsid w:val="00CA1AA0"/>
    <w:rsid w:val="00CA4412"/>
    <w:rsid w:val="00CB4FC2"/>
    <w:rsid w:val="00CB5111"/>
    <w:rsid w:val="00CC13EE"/>
    <w:rsid w:val="00CD150B"/>
    <w:rsid w:val="00CD5D95"/>
    <w:rsid w:val="00CE4D3F"/>
    <w:rsid w:val="00CE7940"/>
    <w:rsid w:val="00CF2331"/>
    <w:rsid w:val="00D061A0"/>
    <w:rsid w:val="00D0791F"/>
    <w:rsid w:val="00D10A7C"/>
    <w:rsid w:val="00D13334"/>
    <w:rsid w:val="00D2555A"/>
    <w:rsid w:val="00D30C42"/>
    <w:rsid w:val="00D33FF4"/>
    <w:rsid w:val="00D444C5"/>
    <w:rsid w:val="00D50A39"/>
    <w:rsid w:val="00D7031C"/>
    <w:rsid w:val="00D772B2"/>
    <w:rsid w:val="00D8172D"/>
    <w:rsid w:val="00D83416"/>
    <w:rsid w:val="00DA17CA"/>
    <w:rsid w:val="00DA43C3"/>
    <w:rsid w:val="00DB0CAE"/>
    <w:rsid w:val="00DB1998"/>
    <w:rsid w:val="00DC5CFD"/>
    <w:rsid w:val="00DC65D1"/>
    <w:rsid w:val="00DF45EF"/>
    <w:rsid w:val="00E06D6C"/>
    <w:rsid w:val="00E15CCC"/>
    <w:rsid w:val="00E178FA"/>
    <w:rsid w:val="00E30A00"/>
    <w:rsid w:val="00E316DF"/>
    <w:rsid w:val="00E33C40"/>
    <w:rsid w:val="00E36284"/>
    <w:rsid w:val="00E36FB9"/>
    <w:rsid w:val="00E41F04"/>
    <w:rsid w:val="00E47110"/>
    <w:rsid w:val="00E558B0"/>
    <w:rsid w:val="00E56BAB"/>
    <w:rsid w:val="00E602D7"/>
    <w:rsid w:val="00E71BE5"/>
    <w:rsid w:val="00E77D07"/>
    <w:rsid w:val="00E815AF"/>
    <w:rsid w:val="00E83520"/>
    <w:rsid w:val="00E85333"/>
    <w:rsid w:val="00E87097"/>
    <w:rsid w:val="00E909E7"/>
    <w:rsid w:val="00E940B1"/>
    <w:rsid w:val="00EA23D4"/>
    <w:rsid w:val="00EA5DF8"/>
    <w:rsid w:val="00EA6FEF"/>
    <w:rsid w:val="00EB5516"/>
    <w:rsid w:val="00EC2AF4"/>
    <w:rsid w:val="00EC7B6C"/>
    <w:rsid w:val="00ED11FB"/>
    <w:rsid w:val="00EE1A0E"/>
    <w:rsid w:val="00EE28C0"/>
    <w:rsid w:val="00EE7345"/>
    <w:rsid w:val="00EF401C"/>
    <w:rsid w:val="00F00C22"/>
    <w:rsid w:val="00F02A4C"/>
    <w:rsid w:val="00F06312"/>
    <w:rsid w:val="00F065D0"/>
    <w:rsid w:val="00F07E16"/>
    <w:rsid w:val="00F105D1"/>
    <w:rsid w:val="00F21C53"/>
    <w:rsid w:val="00F26BBC"/>
    <w:rsid w:val="00F314C7"/>
    <w:rsid w:val="00F3662B"/>
    <w:rsid w:val="00F43AA0"/>
    <w:rsid w:val="00F44B70"/>
    <w:rsid w:val="00F46F83"/>
    <w:rsid w:val="00F614BF"/>
    <w:rsid w:val="00F645C3"/>
    <w:rsid w:val="00F66117"/>
    <w:rsid w:val="00F67AEF"/>
    <w:rsid w:val="00F740DA"/>
    <w:rsid w:val="00F75F0A"/>
    <w:rsid w:val="00F81058"/>
    <w:rsid w:val="00F8442D"/>
    <w:rsid w:val="00F90403"/>
    <w:rsid w:val="00F91E20"/>
    <w:rsid w:val="00F97BB3"/>
    <w:rsid w:val="00FB43AD"/>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190C-314B-4D5F-B560-FE887B06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5</cp:revision>
  <cp:lastPrinted>2018-09-25T12:38:00Z</cp:lastPrinted>
  <dcterms:created xsi:type="dcterms:W3CDTF">2019-09-25T14:29:00Z</dcterms:created>
  <dcterms:modified xsi:type="dcterms:W3CDTF">2019-09-25T16:11:00Z</dcterms:modified>
</cp:coreProperties>
</file>