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2E" w:rsidRDefault="005A5D2E" w:rsidP="005A5D2E">
      <w:pPr>
        <w:pStyle w:val="Header"/>
        <w:rPr>
          <w:b/>
        </w:rPr>
      </w:pPr>
      <w:bookmarkStart w:id="0" w:name="_GoBack"/>
      <w:bookmarkEnd w:id="0"/>
      <w:r>
        <w:rPr>
          <w:b/>
        </w:rPr>
        <w:t>Columbia County Community Healthcare Consortium, Inc.</w:t>
      </w:r>
    </w:p>
    <w:p w:rsidR="005A5D2E" w:rsidRDefault="005A5D2E" w:rsidP="005A5D2E">
      <w:pPr>
        <w:pStyle w:val="Header"/>
        <w:rPr>
          <w:b/>
        </w:rPr>
      </w:pPr>
      <w:r>
        <w:rPr>
          <w:b/>
        </w:rPr>
        <w:t>Strategic Planning Committee</w:t>
      </w:r>
    </w:p>
    <w:p w:rsidR="005A5D2E" w:rsidRDefault="008B10E3" w:rsidP="005A5D2E">
      <w:pPr>
        <w:pStyle w:val="Header"/>
        <w:rPr>
          <w:b/>
        </w:rPr>
      </w:pPr>
      <w:r>
        <w:rPr>
          <w:b/>
        </w:rPr>
        <w:t>Notes</w:t>
      </w:r>
      <w:r w:rsidR="005A5D2E">
        <w:rPr>
          <w:b/>
        </w:rPr>
        <w:t xml:space="preserve"> from the meeting September 23, 2019</w:t>
      </w:r>
    </w:p>
    <w:p w:rsidR="005A5D2E" w:rsidRDefault="005A5D2E" w:rsidP="005A5D2E">
      <w:pPr>
        <w:pStyle w:val="Header"/>
        <w:spacing w:line="180" w:lineRule="auto"/>
        <w:rPr>
          <w:b/>
        </w:rPr>
      </w:pPr>
    </w:p>
    <w:p w:rsidR="005A5D2E" w:rsidRDefault="005A5D2E" w:rsidP="005A5D2E">
      <w:r>
        <w:rPr>
          <w:b/>
        </w:rPr>
        <w:t xml:space="preserve">Participants: </w:t>
      </w:r>
      <w:r w:rsidRPr="008A3AE5">
        <w:t>Board members</w:t>
      </w:r>
      <w:r>
        <w:rPr>
          <w:b/>
        </w:rPr>
        <w:t xml:space="preserve"> </w:t>
      </w:r>
      <w:r>
        <w:t>Robin Andrews (Chair), Jack Mabb, Linda Tripp, Michael Cole, Robert Gibson, and staff members Claire Parde and Ashling Kelly</w:t>
      </w:r>
    </w:p>
    <w:p w:rsidR="005A5D2E" w:rsidRDefault="005A5D2E" w:rsidP="005A5D2E">
      <w:pPr>
        <w:pStyle w:val="ListParagraph"/>
        <w:spacing w:line="180" w:lineRule="auto"/>
        <w:ind w:left="0"/>
        <w:jc w:val="both"/>
      </w:pPr>
    </w:p>
    <w:p w:rsidR="005A5D2E" w:rsidRPr="005A5D2E" w:rsidRDefault="005A5D2E" w:rsidP="005A5D2E">
      <w:pPr>
        <w:pStyle w:val="ListParagraph"/>
        <w:ind w:left="0"/>
        <w:jc w:val="both"/>
        <w:rPr>
          <w:b/>
        </w:rPr>
      </w:pPr>
      <w:r>
        <w:rPr>
          <w:b/>
        </w:rPr>
        <w:t>Called to order at 10:09</w:t>
      </w:r>
      <w:r w:rsidRPr="00625476">
        <w:rPr>
          <w:b/>
        </w:rPr>
        <w:t xml:space="preserve"> a.m.</w:t>
      </w:r>
    </w:p>
    <w:p w:rsidR="00791389" w:rsidRDefault="00791389">
      <w:r>
        <w:t>The Committee examined the Strategic Plan’s Pillars (Goals) and strategies, with the dual intentions of prioritizing and determining how best to support the process of implementing the plan.</w:t>
      </w:r>
    </w:p>
    <w:p w:rsidR="008D272E" w:rsidRPr="00334110" w:rsidRDefault="00791389" w:rsidP="008D272E">
      <w:pPr>
        <w:rPr>
          <w:b/>
          <w:u w:val="single"/>
        </w:rPr>
      </w:pPr>
      <w:r w:rsidRPr="00334110">
        <w:rPr>
          <w:b/>
          <w:u w:val="single"/>
        </w:rPr>
        <w:t>Anchor Our Value</w:t>
      </w:r>
    </w:p>
    <w:p w:rsidR="008D272E" w:rsidRDefault="00974A4E" w:rsidP="00791389">
      <w:pPr>
        <w:pStyle w:val="ListParagraph"/>
        <w:ind w:left="0"/>
        <w:jc w:val="both"/>
      </w:pPr>
      <w:r w:rsidRPr="00974A4E">
        <w:rPr>
          <w:b/>
        </w:rPr>
        <w:t xml:space="preserve">1.6 </w:t>
      </w:r>
      <w:r w:rsidR="00791389" w:rsidRPr="00974A4E">
        <w:rPr>
          <w:b/>
        </w:rPr>
        <w:t>– Create partnerships, including contractual, with urban providers</w:t>
      </w:r>
      <w:r w:rsidR="00791389">
        <w:t xml:space="preserve"> </w:t>
      </w:r>
    </w:p>
    <w:p w:rsidR="00791389" w:rsidRDefault="008D272E" w:rsidP="00791389">
      <w:pPr>
        <w:pStyle w:val="ListParagraph"/>
        <w:ind w:left="0"/>
        <w:jc w:val="both"/>
      </w:pPr>
      <w:r>
        <w:t>This is a high priority, and work on it has begun. The H</w:t>
      </w:r>
      <w:r w:rsidR="00974A4E">
        <w:t xml:space="preserve">ealthy </w:t>
      </w:r>
      <w:r w:rsidR="00791389">
        <w:t>C</w:t>
      </w:r>
      <w:r w:rsidR="00974A4E">
        <w:t xml:space="preserve">apital </w:t>
      </w:r>
      <w:r w:rsidR="00791389">
        <w:t>D</w:t>
      </w:r>
      <w:r w:rsidR="00974A4E">
        <w:t xml:space="preserve">istrict </w:t>
      </w:r>
      <w:r w:rsidR="00791389">
        <w:t>I</w:t>
      </w:r>
      <w:r w:rsidR="00974A4E">
        <w:t>nitiative</w:t>
      </w:r>
      <w:r w:rsidR="00827194">
        <w:t xml:space="preserve"> (HCDI)</w:t>
      </w:r>
      <w:r w:rsidR="00974A4E">
        <w:t xml:space="preserve"> reached out to the Consortium </w:t>
      </w:r>
      <w:r>
        <w:t xml:space="preserve">to serve </w:t>
      </w:r>
      <w:r w:rsidR="00974A4E">
        <w:t>as a rural subcontractor.</w:t>
      </w:r>
    </w:p>
    <w:p w:rsidR="008D272E" w:rsidRDefault="008D272E" w:rsidP="00791389">
      <w:pPr>
        <w:pStyle w:val="ListParagraph"/>
        <w:ind w:left="0"/>
        <w:jc w:val="both"/>
      </w:pPr>
    </w:p>
    <w:p w:rsidR="008D272E" w:rsidRDefault="00AA783F" w:rsidP="00791389">
      <w:pPr>
        <w:pStyle w:val="ListParagraph"/>
        <w:ind w:left="0"/>
        <w:jc w:val="both"/>
        <w:rPr>
          <w:b/>
        </w:rPr>
      </w:pPr>
      <w:r w:rsidRPr="00AA783F">
        <w:rPr>
          <w:b/>
        </w:rPr>
        <w:t>1.2 Serve as the expert on rural health issues</w:t>
      </w:r>
    </w:p>
    <w:p w:rsidR="00AA783F" w:rsidRPr="00AA783F" w:rsidRDefault="00AA783F" w:rsidP="00791389">
      <w:pPr>
        <w:pStyle w:val="ListParagraph"/>
        <w:ind w:left="0"/>
        <w:jc w:val="both"/>
      </w:pPr>
      <w:r>
        <w:t xml:space="preserve">Much of this </w:t>
      </w:r>
      <w:r w:rsidR="008B10E3">
        <w:t xml:space="preserve">work </w:t>
      </w:r>
      <w:r>
        <w:t>is of medium-level priority. The activities include more writing for Claire but not a</w:t>
      </w:r>
      <w:r w:rsidR="008B10E3">
        <w:t xml:space="preserve"> great deal of additional work.</w:t>
      </w:r>
    </w:p>
    <w:p w:rsidR="00791389" w:rsidRPr="005A5D2E" w:rsidRDefault="00791389" w:rsidP="00791389">
      <w:pPr>
        <w:rPr>
          <w:b/>
          <w:u w:val="single"/>
        </w:rPr>
      </w:pPr>
      <w:r w:rsidRPr="005A5D2E">
        <w:rPr>
          <w:b/>
          <w:u w:val="single"/>
        </w:rPr>
        <w:t>Tell Our Story</w:t>
      </w:r>
    </w:p>
    <w:p w:rsidR="008B10E3" w:rsidRDefault="00791389" w:rsidP="00791389">
      <w:pPr>
        <w:pStyle w:val="ListParagraph"/>
        <w:ind w:left="0"/>
        <w:jc w:val="both"/>
      </w:pPr>
      <w:r w:rsidRPr="00974A4E">
        <w:rPr>
          <w:b/>
        </w:rPr>
        <w:t>2.3 Outline and disseminate agency’s legislative priorities</w:t>
      </w:r>
    </w:p>
    <w:p w:rsidR="00791389" w:rsidRDefault="008B10E3" w:rsidP="00791389">
      <w:pPr>
        <w:pStyle w:val="ListParagraph"/>
        <w:ind w:left="0"/>
        <w:jc w:val="both"/>
      </w:pPr>
      <w:r>
        <w:t>This should be done with a goal of</w:t>
      </w:r>
      <w:r w:rsidR="00974A4E">
        <w:t xml:space="preserve"> being engaged in policy. It was suggested that </w:t>
      </w:r>
      <w:r w:rsidR="007160B5">
        <w:t>legislative priorities be assessed as ‘nice to have’ versus ‘have to have</w:t>
      </w:r>
      <w:r w:rsidR="006F5FAF">
        <w:t>.</w:t>
      </w:r>
      <w:r w:rsidR="007160B5">
        <w:t xml:space="preserve">’ </w:t>
      </w:r>
      <w:r w:rsidR="00974A4E">
        <w:t>Claire suggested that she could generate a list based on her w</w:t>
      </w:r>
      <w:r w:rsidR="007160B5">
        <w:t>o</w:t>
      </w:r>
      <w:r w:rsidR="00974A4E">
        <w:t xml:space="preserve">rk with NYSARH, </w:t>
      </w:r>
      <w:r w:rsidR="007160B5">
        <w:t>and then bring a proposal from that list to the Executive Committee</w:t>
      </w:r>
      <w:r w:rsidR="006F5FAF">
        <w:t xml:space="preserve"> </w:t>
      </w:r>
      <w:r w:rsidR="006F5FAF">
        <w:t>in the first quarter of 2020. The Board would agree on the Network’s legislative priorities, and create a dissemination plan, which might include a press release and newspaper columns for eac</w:t>
      </w:r>
      <w:r w:rsidR="00A1272E">
        <w:t>h policy priority</w:t>
      </w:r>
      <w:r w:rsidR="007160B5">
        <w:t xml:space="preserve">. It was also suggested that Claire share </w:t>
      </w:r>
      <w:r w:rsidR="00A1272E">
        <w:t>the legislative priorities of the New York State Association for Rural Health (NYSARH) at</w:t>
      </w:r>
      <w:r w:rsidR="007160B5">
        <w:t xml:space="preserve"> Board meetings </w:t>
      </w:r>
      <w:r w:rsidR="00A1272E">
        <w:t xml:space="preserve">, as doing so would </w:t>
      </w:r>
      <w:r w:rsidR="006F5FAF">
        <w:t>support the work of</w:t>
      </w:r>
      <w:r w:rsidR="007160B5">
        <w:t xml:space="preserve"> Board members</w:t>
      </w:r>
      <w:r>
        <w:t xml:space="preserve"> </w:t>
      </w:r>
      <w:r w:rsidR="006F5FAF">
        <w:t>in</w:t>
      </w:r>
      <w:r>
        <w:t xml:space="preserve"> ‘tell</w:t>
      </w:r>
      <w:r w:rsidR="006F5FAF">
        <w:t>ing</w:t>
      </w:r>
      <w:r>
        <w:t xml:space="preserve"> our story</w:t>
      </w:r>
      <w:r w:rsidR="006F5FAF">
        <w:t>.</w:t>
      </w:r>
      <w:r>
        <w:t>’</w:t>
      </w:r>
      <w:r w:rsidR="00AA783F">
        <w:t xml:space="preserve"> </w:t>
      </w:r>
    </w:p>
    <w:p w:rsidR="007160B5" w:rsidRPr="007160B5" w:rsidRDefault="007160B5" w:rsidP="00791389">
      <w:pPr>
        <w:pStyle w:val="ListParagraph"/>
        <w:ind w:left="0"/>
        <w:jc w:val="both"/>
        <w:rPr>
          <w:b/>
        </w:rPr>
      </w:pPr>
    </w:p>
    <w:p w:rsidR="00827194" w:rsidRDefault="007160B5" w:rsidP="00791389">
      <w:pPr>
        <w:pStyle w:val="ListParagraph"/>
        <w:ind w:left="0"/>
        <w:jc w:val="both"/>
        <w:rPr>
          <w:b/>
        </w:rPr>
      </w:pPr>
      <w:r w:rsidRPr="007160B5">
        <w:rPr>
          <w:b/>
        </w:rPr>
        <w:t>2.5 Continue outreach and off-site delivery to raise awareness</w:t>
      </w:r>
    </w:p>
    <w:p w:rsidR="007160B5" w:rsidRPr="00FC74FC" w:rsidRDefault="00827194" w:rsidP="00791389">
      <w:pPr>
        <w:pStyle w:val="ListParagraph"/>
        <w:ind w:left="0"/>
        <w:jc w:val="both"/>
        <w:rPr>
          <w:b/>
        </w:rPr>
      </w:pPr>
      <w:r>
        <w:t>W</w:t>
      </w:r>
      <w:r w:rsidR="00FC74FC" w:rsidRPr="00FC74FC">
        <w:t>hile this is a priority, it</w:t>
      </w:r>
      <w:r w:rsidR="00FC74FC">
        <w:t xml:space="preserve"> is ongoing and</w:t>
      </w:r>
      <w:r w:rsidR="00FC74FC" w:rsidRPr="00FC74FC">
        <w:t xml:space="preserve"> </w:t>
      </w:r>
      <w:r w:rsidR="00AC14B4" w:rsidRPr="00AC14B4">
        <w:t>doesn’t require new effort.</w:t>
      </w:r>
    </w:p>
    <w:p w:rsidR="00791389" w:rsidRPr="00FC74FC" w:rsidRDefault="00791389" w:rsidP="00791389">
      <w:pPr>
        <w:pStyle w:val="ListParagraph"/>
        <w:ind w:left="0"/>
        <w:jc w:val="both"/>
        <w:rPr>
          <w:b/>
        </w:rPr>
      </w:pPr>
    </w:p>
    <w:p w:rsidR="00791389" w:rsidRPr="00FC74FC" w:rsidRDefault="00791389" w:rsidP="00791389">
      <w:pPr>
        <w:pStyle w:val="ListParagraph"/>
        <w:ind w:left="0"/>
        <w:jc w:val="both"/>
        <w:rPr>
          <w:b/>
          <w:u w:val="single"/>
        </w:rPr>
      </w:pPr>
      <w:r w:rsidRPr="00FC74FC">
        <w:rPr>
          <w:b/>
          <w:u w:val="single"/>
        </w:rPr>
        <w:t>Diversify Our Revenue</w:t>
      </w:r>
    </w:p>
    <w:p w:rsidR="005A5D2E" w:rsidRPr="00FC74FC" w:rsidRDefault="005A5D2E" w:rsidP="00791389">
      <w:pPr>
        <w:pStyle w:val="ListParagraph"/>
        <w:ind w:left="0"/>
        <w:jc w:val="both"/>
        <w:rPr>
          <w:b/>
          <w:u w:val="single"/>
        </w:rPr>
      </w:pPr>
    </w:p>
    <w:p w:rsidR="00827194" w:rsidRDefault="00791389" w:rsidP="00791389">
      <w:pPr>
        <w:pStyle w:val="ListParagraph"/>
        <w:ind w:left="0"/>
        <w:jc w:val="both"/>
        <w:rPr>
          <w:b/>
        </w:rPr>
      </w:pPr>
      <w:r w:rsidRPr="00FC74FC">
        <w:rPr>
          <w:b/>
        </w:rPr>
        <w:t>3.1 Focus on securing discretionary a</w:t>
      </w:r>
      <w:r w:rsidR="005A5D2E" w:rsidRPr="00FC74FC">
        <w:rPr>
          <w:b/>
        </w:rPr>
        <w:t xml:space="preserve">nd unencumbered funds </w:t>
      </w:r>
    </w:p>
    <w:p w:rsidR="00827194" w:rsidRDefault="00827194" w:rsidP="00827194">
      <w:pPr>
        <w:pStyle w:val="ListParagraph"/>
        <w:ind w:left="0"/>
        <w:jc w:val="both"/>
      </w:pPr>
      <w:r>
        <w:t xml:space="preserve">The group agreed that while diversifying revenue is a high priority, </w:t>
      </w:r>
      <w:r w:rsidR="008B10E3">
        <w:t>this particular strategy is</w:t>
      </w:r>
      <w:r>
        <w:t xml:space="preserve"> multi-pronged strategy</w:t>
      </w:r>
      <w:r w:rsidR="008B10E3">
        <w:t xml:space="preserve"> and reflected</w:t>
      </w:r>
      <w:r>
        <w:t xml:space="preserve"> in other strategies. </w:t>
      </w:r>
    </w:p>
    <w:p w:rsidR="00827194" w:rsidRDefault="00827194" w:rsidP="00791389">
      <w:pPr>
        <w:pStyle w:val="ListParagraph"/>
        <w:ind w:left="0"/>
        <w:jc w:val="both"/>
        <w:rPr>
          <w:b/>
        </w:rPr>
      </w:pPr>
    </w:p>
    <w:p w:rsidR="00FC74FC" w:rsidRPr="00FC74FC" w:rsidRDefault="00FC74FC" w:rsidP="00791389">
      <w:pPr>
        <w:pStyle w:val="ListParagraph"/>
        <w:ind w:left="0"/>
        <w:jc w:val="both"/>
        <w:rPr>
          <w:b/>
        </w:rPr>
      </w:pPr>
      <w:r w:rsidRPr="00FC74FC">
        <w:rPr>
          <w:b/>
        </w:rPr>
        <w:t>3.2 Increase the number of grants and contracts with partners beyond the State</w:t>
      </w:r>
    </w:p>
    <w:p w:rsidR="00827194" w:rsidRDefault="00827194" w:rsidP="00791389">
      <w:pPr>
        <w:pStyle w:val="ListParagraph"/>
        <w:ind w:left="0"/>
        <w:jc w:val="both"/>
      </w:pPr>
      <w:r>
        <w:t xml:space="preserve">This is a high priority; although </w:t>
      </w:r>
      <w:r w:rsidR="006F5FAF">
        <w:t>we have</w:t>
      </w:r>
      <w:r>
        <w:t xml:space="preserve"> no control over fund</w:t>
      </w:r>
      <w:r w:rsidR="006F5FAF">
        <w:t>ing</w:t>
      </w:r>
      <w:r>
        <w:t xml:space="preserve"> cycles, the opportunity exists to </w:t>
      </w:r>
      <w:r w:rsidR="006F5FAF">
        <w:t xml:space="preserve">create contractual relationships with </w:t>
      </w:r>
      <w:r>
        <w:t>partner</w:t>
      </w:r>
      <w:r w:rsidR="006F5FAF">
        <w:t>s</w:t>
      </w:r>
      <w:r>
        <w:t>,</w:t>
      </w:r>
      <w:r w:rsidR="00A1272E">
        <w:t xml:space="preserve"> such</w:t>
      </w:r>
      <w:r>
        <w:t xml:space="preserve"> as with HCDI</w:t>
      </w:r>
      <w:r w:rsidR="008B10E3">
        <w:t>,</w:t>
      </w:r>
      <w:r>
        <w:t xml:space="preserve"> and </w:t>
      </w:r>
      <w:r w:rsidR="008B10E3">
        <w:t xml:space="preserve">to </w:t>
      </w:r>
      <w:r>
        <w:t>seek Foundation support.</w:t>
      </w:r>
    </w:p>
    <w:p w:rsidR="00827194" w:rsidRDefault="00827194" w:rsidP="00791389">
      <w:pPr>
        <w:pStyle w:val="ListParagraph"/>
        <w:ind w:left="0"/>
        <w:jc w:val="both"/>
      </w:pPr>
    </w:p>
    <w:p w:rsidR="00827194" w:rsidRDefault="000F4BBC" w:rsidP="00791389">
      <w:pPr>
        <w:pStyle w:val="ListParagraph"/>
        <w:ind w:left="0"/>
        <w:jc w:val="both"/>
        <w:rPr>
          <w:b/>
        </w:rPr>
      </w:pPr>
      <w:r w:rsidRPr="00827194">
        <w:rPr>
          <w:b/>
        </w:rPr>
        <w:t>3.3. Grow Medicaid</w:t>
      </w:r>
      <w:r w:rsidR="00791389" w:rsidRPr="00827194">
        <w:rPr>
          <w:b/>
        </w:rPr>
        <w:t xml:space="preserve"> reimbursable deli</w:t>
      </w:r>
      <w:r w:rsidR="00827194">
        <w:rPr>
          <w:b/>
        </w:rPr>
        <w:t xml:space="preserve">very/enhance ‘provider </w:t>
      </w:r>
      <w:proofErr w:type="gramStart"/>
      <w:r w:rsidR="00827194">
        <w:rPr>
          <w:b/>
        </w:rPr>
        <w:t>status’</w:t>
      </w:r>
      <w:proofErr w:type="gramEnd"/>
    </w:p>
    <w:p w:rsidR="00527D07" w:rsidRDefault="00791389" w:rsidP="00791389">
      <w:pPr>
        <w:pStyle w:val="ListParagraph"/>
        <w:ind w:left="0"/>
        <w:jc w:val="both"/>
      </w:pPr>
      <w:r>
        <w:t xml:space="preserve">Claire </w:t>
      </w:r>
      <w:r w:rsidR="00827194">
        <w:t xml:space="preserve">emphasized that </w:t>
      </w:r>
      <w:r w:rsidR="006273EE">
        <w:t>she emerged from the Strategic Planning process viewing</w:t>
      </w:r>
      <w:r w:rsidR="00827194">
        <w:t xml:space="preserve"> this as the highest priority. To that end she</w:t>
      </w:r>
      <w:r w:rsidR="006273EE">
        <w:t xml:space="preserve"> </w:t>
      </w:r>
      <w:r w:rsidR="00827194">
        <w:t xml:space="preserve">is </w:t>
      </w:r>
      <w:r>
        <w:t>requesting ap</w:t>
      </w:r>
      <w:r w:rsidR="00527D07">
        <w:t xml:space="preserve">proval from Budget and Finance </w:t>
      </w:r>
      <w:r>
        <w:t>Committee for money to purchase two more vehicles</w:t>
      </w:r>
      <w:r w:rsidR="00827194">
        <w:t xml:space="preserve"> and wants to hire </w:t>
      </w:r>
      <w:r w:rsidR="006F5FAF">
        <w:t>an individual to enhance the Transportation Program Team</w:t>
      </w:r>
      <w:r w:rsidR="00527D07">
        <w:t xml:space="preserve"> by the end of 2020</w:t>
      </w:r>
      <w:r w:rsidR="00827194">
        <w:t>.</w:t>
      </w:r>
    </w:p>
    <w:p w:rsidR="006F5FAF" w:rsidRDefault="006F5FAF">
      <w:r>
        <w:br w:type="page"/>
      </w:r>
    </w:p>
    <w:p w:rsidR="00827194" w:rsidRDefault="00527D07" w:rsidP="00791389">
      <w:pPr>
        <w:pStyle w:val="ListParagraph"/>
        <w:ind w:left="0"/>
        <w:jc w:val="both"/>
      </w:pPr>
      <w:r w:rsidRPr="00827194">
        <w:rPr>
          <w:b/>
        </w:rPr>
        <w:lastRenderedPageBreak/>
        <w:t xml:space="preserve">3.5 </w:t>
      </w:r>
      <w:r w:rsidR="006F5FAF">
        <w:rPr>
          <w:b/>
        </w:rPr>
        <w:t>P</w:t>
      </w:r>
      <w:r w:rsidRPr="00827194">
        <w:rPr>
          <w:b/>
        </w:rPr>
        <w:t xml:space="preserve">ursue traditional fundraising (e.g. direct mail </w:t>
      </w:r>
      <w:r w:rsidR="000F4BBC" w:rsidRPr="00827194">
        <w:rPr>
          <w:b/>
        </w:rPr>
        <w:t>campaigns and donor development)</w:t>
      </w:r>
    </w:p>
    <w:p w:rsidR="00791389" w:rsidRDefault="00827194" w:rsidP="00791389">
      <w:pPr>
        <w:pStyle w:val="ListParagraph"/>
        <w:ind w:left="0"/>
        <w:jc w:val="both"/>
      </w:pPr>
      <w:r>
        <w:t xml:space="preserve">Claire </w:t>
      </w:r>
      <w:r w:rsidR="006273EE">
        <w:t>reported</w:t>
      </w:r>
      <w:r>
        <w:t xml:space="preserve"> that she is exploring this and has begun small steps</w:t>
      </w:r>
      <w:r w:rsidR="00527D07">
        <w:t>; donor letters</w:t>
      </w:r>
      <w:r>
        <w:t xml:space="preserve"> </w:t>
      </w:r>
      <w:r w:rsidR="006273EE">
        <w:t xml:space="preserve">from the Transportation </w:t>
      </w:r>
      <w:r w:rsidR="006F5FAF">
        <w:t>P</w:t>
      </w:r>
      <w:r w:rsidR="006273EE">
        <w:t xml:space="preserve">rogram </w:t>
      </w:r>
      <w:r>
        <w:t>wer</w:t>
      </w:r>
      <w:r w:rsidR="008F312F">
        <w:t xml:space="preserve">e mailed out to providers </w:t>
      </w:r>
      <w:r w:rsidR="006273EE">
        <w:t>earlier this year. While only o</w:t>
      </w:r>
      <w:r w:rsidR="008F312F">
        <w:t>ne donation was received</w:t>
      </w:r>
      <w:r w:rsidR="006273EE">
        <w:t xml:space="preserve"> from that mailing</w:t>
      </w:r>
      <w:r w:rsidR="008F312F">
        <w:t xml:space="preserve">, </w:t>
      </w:r>
      <w:r w:rsidR="006273EE">
        <w:t>she</w:t>
      </w:r>
      <w:r w:rsidR="008F312F">
        <w:t xml:space="preserve"> would like to send out another donor letter by the end of the year.  There was discussion about pursuing a broader direct mail campaign in 2020.  In answer to a question about hiring a development director, </w:t>
      </w:r>
      <w:r w:rsidR="00527D07">
        <w:t xml:space="preserve">Claire </w:t>
      </w:r>
      <w:r w:rsidR="008F312F">
        <w:t>explained that</w:t>
      </w:r>
      <w:r w:rsidR="006273EE">
        <w:t>,</w:t>
      </w:r>
      <w:r w:rsidR="008F312F">
        <w:t xml:space="preserve"> in considering a </w:t>
      </w:r>
      <w:r w:rsidR="00527D07">
        <w:t xml:space="preserve">cost benefit analysis, </w:t>
      </w:r>
      <w:r w:rsidR="006273EE">
        <w:t xml:space="preserve">hiring a </w:t>
      </w:r>
      <w:r w:rsidR="006F5FAF">
        <w:t>person to help us grow the Transportation Program</w:t>
      </w:r>
      <w:r w:rsidR="006273EE">
        <w:t xml:space="preserve"> would be the higher priority.</w:t>
      </w:r>
      <w:r w:rsidR="008F312F">
        <w:t xml:space="preserve"> Claire suggested the possibility of f</w:t>
      </w:r>
      <w:r w:rsidR="00527D07">
        <w:t>orm</w:t>
      </w:r>
      <w:r w:rsidR="008F312F">
        <w:t>ing a D</w:t>
      </w:r>
      <w:r w:rsidR="00527D07">
        <w:t>evelopment committee in late 2020 –</w:t>
      </w:r>
      <w:r w:rsidR="000F4BBC">
        <w:t xml:space="preserve"> </w:t>
      </w:r>
      <w:r w:rsidR="00527D07">
        <w:t xml:space="preserve">early 2021, to </w:t>
      </w:r>
      <w:r w:rsidR="006F5FAF">
        <w:t xml:space="preserve">explore our options for </w:t>
      </w:r>
      <w:r w:rsidR="00527D07">
        <w:t>fundr</w:t>
      </w:r>
      <w:r w:rsidR="008F312F">
        <w:t xml:space="preserve">aising.  </w:t>
      </w:r>
    </w:p>
    <w:p w:rsidR="006F5FAF" w:rsidRDefault="006F5FAF" w:rsidP="00791389">
      <w:pPr>
        <w:pStyle w:val="ListParagraph"/>
        <w:ind w:left="0"/>
        <w:jc w:val="both"/>
      </w:pPr>
    </w:p>
    <w:p w:rsidR="00791389" w:rsidRPr="005A5D2E" w:rsidRDefault="00791389" w:rsidP="00791389">
      <w:pPr>
        <w:pStyle w:val="ListParagraph"/>
        <w:ind w:left="0"/>
        <w:jc w:val="both"/>
        <w:rPr>
          <w:b/>
          <w:u w:val="single"/>
        </w:rPr>
      </w:pPr>
      <w:r w:rsidRPr="005A5D2E">
        <w:rPr>
          <w:b/>
          <w:u w:val="single"/>
        </w:rPr>
        <w:t>Develop and Strengthen Our Workforce</w:t>
      </w:r>
    </w:p>
    <w:p w:rsidR="00791389" w:rsidRDefault="00791389" w:rsidP="00791389">
      <w:pPr>
        <w:pStyle w:val="ListParagraph"/>
        <w:ind w:left="0"/>
        <w:jc w:val="both"/>
      </w:pPr>
    </w:p>
    <w:p w:rsidR="00791389" w:rsidRPr="00C40949" w:rsidRDefault="00791389" w:rsidP="00791389">
      <w:pPr>
        <w:pStyle w:val="ListParagraph"/>
        <w:ind w:left="0"/>
        <w:jc w:val="both"/>
        <w:rPr>
          <w:b/>
        </w:rPr>
      </w:pPr>
      <w:r w:rsidRPr="00C40949">
        <w:rPr>
          <w:b/>
        </w:rPr>
        <w:t>4.2 Commit to providing staff with competitive compensation</w:t>
      </w:r>
    </w:p>
    <w:p w:rsidR="00527D07" w:rsidRDefault="00C40949" w:rsidP="00791389">
      <w:pPr>
        <w:pStyle w:val="ListParagraph"/>
        <w:ind w:left="0"/>
        <w:jc w:val="both"/>
      </w:pPr>
      <w:r>
        <w:t xml:space="preserve">Claire stressed the need </w:t>
      </w:r>
      <w:r w:rsidR="00420B37">
        <w:t xml:space="preserve">to grapple with this. The agency is </w:t>
      </w:r>
      <w:r w:rsidR="00527D07">
        <w:t xml:space="preserve">actively pursuing </w:t>
      </w:r>
      <w:r w:rsidR="000F4BBC">
        <w:t>contracting with an HR Consul</w:t>
      </w:r>
      <w:r w:rsidR="00527D07">
        <w:t xml:space="preserve">tant </w:t>
      </w:r>
      <w:r w:rsidR="00006BC0">
        <w:t xml:space="preserve">to get </w:t>
      </w:r>
      <w:r w:rsidR="00527D07">
        <w:t>benchmarking analysi</w:t>
      </w:r>
      <w:r w:rsidR="00420B37">
        <w:t>s. One quote came in at $6</w:t>
      </w:r>
      <w:r w:rsidR="006F5FAF">
        <w:t>,</w:t>
      </w:r>
      <w:r w:rsidR="00420B37">
        <w:t xml:space="preserve">700. A modification </w:t>
      </w:r>
      <w:r w:rsidR="006F5FAF">
        <w:t xml:space="preserve">of the RHN budget </w:t>
      </w:r>
      <w:r w:rsidR="00420B37">
        <w:t>will be required to support this</w:t>
      </w:r>
      <w:r w:rsidR="00527D07">
        <w:t>.</w:t>
      </w:r>
    </w:p>
    <w:p w:rsidR="00527D07" w:rsidRDefault="00527D07" w:rsidP="00791389">
      <w:pPr>
        <w:pStyle w:val="ListParagraph"/>
        <w:ind w:left="0"/>
        <w:jc w:val="both"/>
      </w:pPr>
    </w:p>
    <w:p w:rsidR="000F4BBC" w:rsidRPr="006273EE" w:rsidRDefault="006273EE" w:rsidP="00791389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Finalizing a Work Plan</w:t>
      </w:r>
    </w:p>
    <w:p w:rsidR="00517480" w:rsidRDefault="0077086F" w:rsidP="00791389">
      <w:pPr>
        <w:pStyle w:val="ListParagraph"/>
        <w:ind w:left="0"/>
        <w:jc w:val="both"/>
      </w:pPr>
      <w:r>
        <w:t xml:space="preserve">Claire proposed creating a </w:t>
      </w:r>
      <w:r w:rsidR="00006BC0">
        <w:t>201</w:t>
      </w:r>
      <w:r w:rsidR="00517480">
        <w:t xml:space="preserve">9 work plan, limiting </w:t>
      </w:r>
      <w:r>
        <w:t xml:space="preserve">it </w:t>
      </w:r>
      <w:r w:rsidR="00517480">
        <w:t xml:space="preserve">to three </w:t>
      </w:r>
      <w:r w:rsidR="00006BC0">
        <w:t>items</w:t>
      </w:r>
      <w:r w:rsidR="00517480">
        <w:t xml:space="preserve"> that are either new, or require new and/or enhanced effort</w:t>
      </w:r>
      <w:r>
        <w:t>:</w:t>
      </w:r>
    </w:p>
    <w:p w:rsidR="006F5FAF" w:rsidRDefault="006F5FAF" w:rsidP="006F5FAF">
      <w:pPr>
        <w:pStyle w:val="ListParagraph"/>
        <w:numPr>
          <w:ilvl w:val="0"/>
          <w:numId w:val="2"/>
        </w:numPr>
        <w:jc w:val="both"/>
      </w:pPr>
      <w:r>
        <w:t>Growing the Transportation Program</w:t>
      </w:r>
    </w:p>
    <w:p w:rsidR="00517480" w:rsidRDefault="006F5FAF" w:rsidP="0077086F">
      <w:pPr>
        <w:pStyle w:val="ListParagraph"/>
        <w:numPr>
          <w:ilvl w:val="0"/>
          <w:numId w:val="2"/>
        </w:numPr>
        <w:jc w:val="both"/>
      </w:pPr>
      <w:r>
        <w:t>Improving staff c</w:t>
      </w:r>
      <w:r w:rsidR="00517480">
        <w:t>ompensatio</w:t>
      </w:r>
      <w:r>
        <w:t>n</w:t>
      </w:r>
    </w:p>
    <w:p w:rsidR="00517480" w:rsidRDefault="006F5FAF" w:rsidP="0077086F">
      <w:pPr>
        <w:pStyle w:val="ListParagraph"/>
        <w:numPr>
          <w:ilvl w:val="0"/>
          <w:numId w:val="2"/>
        </w:numPr>
        <w:jc w:val="both"/>
      </w:pPr>
      <w:r>
        <w:t>Exploring our options for more traditional fundraising</w:t>
      </w:r>
    </w:p>
    <w:p w:rsidR="00517480" w:rsidRDefault="00517480" w:rsidP="00791389">
      <w:pPr>
        <w:pStyle w:val="ListParagraph"/>
        <w:ind w:left="0"/>
        <w:jc w:val="both"/>
      </w:pPr>
    </w:p>
    <w:p w:rsidR="00517480" w:rsidRDefault="00517480" w:rsidP="00334110">
      <w:pPr>
        <w:pStyle w:val="ListParagraph"/>
        <w:ind w:left="0"/>
        <w:jc w:val="both"/>
      </w:pPr>
      <w:r>
        <w:t xml:space="preserve">The work plan will </w:t>
      </w:r>
      <w:r w:rsidR="006F5FAF">
        <w:t>consider</w:t>
      </w:r>
      <w:r>
        <w:t xml:space="preserve"> what is required to </w:t>
      </w:r>
      <w:r w:rsidR="006F5FAF">
        <w:t>pursue each initiative, including, but not limited to</w:t>
      </w:r>
      <w:r>
        <w:t>:</w:t>
      </w:r>
      <w:r w:rsidR="006F5FAF">
        <w:t xml:space="preserve"> </w:t>
      </w:r>
      <w:r>
        <w:t xml:space="preserve"> </w:t>
      </w:r>
      <w:r w:rsidR="00A1272E">
        <w:t xml:space="preserve">Involvement of </w:t>
      </w:r>
      <w:r w:rsidR="006F5FAF">
        <w:t xml:space="preserve">the </w:t>
      </w:r>
      <w:r>
        <w:t>Executive Director</w:t>
      </w:r>
      <w:r w:rsidR="006F5FAF">
        <w:t xml:space="preserve">; </w:t>
      </w:r>
      <w:r w:rsidR="00A1272E">
        <w:t>involvement of</w:t>
      </w:r>
      <w:r>
        <w:t xml:space="preserve"> </w:t>
      </w:r>
      <w:r w:rsidR="006F5FAF">
        <w:t xml:space="preserve">other </w:t>
      </w:r>
      <w:r>
        <w:t>staff</w:t>
      </w:r>
      <w:r w:rsidR="006F5FAF">
        <w:t xml:space="preserve">; involvement </w:t>
      </w:r>
      <w:r w:rsidR="00A1272E">
        <w:t xml:space="preserve">of board members </w:t>
      </w:r>
      <w:r w:rsidR="006F5FAF">
        <w:t xml:space="preserve">and </w:t>
      </w:r>
      <w:r w:rsidR="00A1272E">
        <w:t xml:space="preserve">the </w:t>
      </w:r>
      <w:r w:rsidR="006F5FAF">
        <w:t xml:space="preserve">form </w:t>
      </w:r>
      <w:r w:rsidR="00A1272E">
        <w:t xml:space="preserve">that must take </w:t>
      </w:r>
      <w:r w:rsidR="006F5FAF">
        <w:t>(</w:t>
      </w:r>
      <w:r>
        <w:t>Strategic Planning Committee</w:t>
      </w:r>
      <w:r w:rsidR="006F5FAF">
        <w:t xml:space="preserve">? Other </w:t>
      </w:r>
      <w:r w:rsidR="00A1272E">
        <w:t xml:space="preserve">existing </w:t>
      </w:r>
      <w:r w:rsidR="006F5FAF">
        <w:t xml:space="preserve">committees? Task-specific </w:t>
      </w:r>
      <w:r>
        <w:t>work group</w:t>
      </w:r>
      <w:r w:rsidR="006F5FAF">
        <w:t xml:space="preserve">s?); and, </w:t>
      </w:r>
      <w:r w:rsidR="00A1272E">
        <w:t xml:space="preserve">engagement of </w:t>
      </w:r>
      <w:r w:rsidR="006F5FAF">
        <w:t>consulting services.</w:t>
      </w:r>
    </w:p>
    <w:p w:rsidR="00006BC0" w:rsidRDefault="00006BC0" w:rsidP="00791389">
      <w:pPr>
        <w:pStyle w:val="ListParagraph"/>
        <w:ind w:left="0"/>
        <w:jc w:val="both"/>
      </w:pPr>
    </w:p>
    <w:p w:rsidR="00006BC0" w:rsidRDefault="00420B37" w:rsidP="00006BC0">
      <w:pPr>
        <w:pStyle w:val="ListParagraph"/>
        <w:ind w:left="0"/>
        <w:jc w:val="both"/>
      </w:pPr>
      <w:r>
        <w:t>T</w:t>
      </w:r>
      <w:r w:rsidR="0077086F">
        <w:t>he committee</w:t>
      </w:r>
      <w:r>
        <w:t xml:space="preserve"> members emphasized that</w:t>
      </w:r>
      <w:r w:rsidR="0077086F">
        <w:t xml:space="preserve"> Claire</w:t>
      </w:r>
      <w:r>
        <w:t xml:space="preserve"> is not expected </w:t>
      </w:r>
      <w:r w:rsidR="0077086F">
        <w:t>to start three initiatives in the last quarter of this year, gi</w:t>
      </w:r>
      <w:r>
        <w:t>ven her existing work load</w:t>
      </w:r>
      <w:r w:rsidR="00A1272E">
        <w:t xml:space="preserve">, and recommended that the Board officially adjust the time frame for the Strategic Plan from 2019-2024 to 2020-2025; this change will be made a future board meeting.  </w:t>
      </w:r>
      <w:r w:rsidR="00006BC0">
        <w:t xml:space="preserve">The group members stressed their willingness to provide assistance and support with </w:t>
      </w:r>
      <w:r w:rsidR="00F35444">
        <w:t xml:space="preserve">work </w:t>
      </w:r>
      <w:r w:rsidR="00006BC0">
        <w:t>plan imple</w:t>
      </w:r>
      <w:r w:rsidR="00F35444">
        <w:t>mentation.</w:t>
      </w:r>
    </w:p>
    <w:p w:rsidR="00527D07" w:rsidRDefault="00527D07" w:rsidP="00791389">
      <w:pPr>
        <w:pStyle w:val="ListParagraph"/>
        <w:ind w:left="0"/>
        <w:jc w:val="both"/>
      </w:pPr>
    </w:p>
    <w:p w:rsidR="000F4BBC" w:rsidRPr="00D3478F" w:rsidRDefault="00006BC0" w:rsidP="000F4BBC">
      <w:pPr>
        <w:pStyle w:val="ListParagraph"/>
        <w:ind w:left="0"/>
        <w:jc w:val="both"/>
      </w:pPr>
      <w:r>
        <w:t xml:space="preserve">Once </w:t>
      </w:r>
      <w:r w:rsidR="000F4BBC">
        <w:t>a year there should be an assessment of the Plan’s accomplishments, possibly during the Executive Director’s evaluation. Claire will also report on progress by Pillar in her Executive Director reports.</w:t>
      </w:r>
    </w:p>
    <w:p w:rsidR="00791389" w:rsidRDefault="00791389" w:rsidP="000F4BBC">
      <w:pPr>
        <w:pStyle w:val="ListParagraph"/>
        <w:ind w:left="0"/>
        <w:jc w:val="both"/>
      </w:pPr>
    </w:p>
    <w:p w:rsidR="005A5D2E" w:rsidRDefault="005A5D2E" w:rsidP="000F4BBC">
      <w:pPr>
        <w:pStyle w:val="ListParagraph"/>
        <w:ind w:left="0"/>
        <w:jc w:val="both"/>
        <w:rPr>
          <w:b/>
        </w:rPr>
      </w:pPr>
    </w:p>
    <w:p w:rsidR="005A5D2E" w:rsidRPr="005A5D2E" w:rsidRDefault="005A5D2E" w:rsidP="000F4BBC">
      <w:pPr>
        <w:pStyle w:val="ListParagraph"/>
        <w:ind w:left="0"/>
        <w:jc w:val="both"/>
        <w:rPr>
          <w:b/>
        </w:rPr>
      </w:pPr>
      <w:r>
        <w:rPr>
          <w:b/>
        </w:rPr>
        <w:t>Meeting adjourned at 12:10 p.m.</w:t>
      </w:r>
    </w:p>
    <w:sectPr w:rsidR="005A5D2E" w:rsidRPr="005A5D2E" w:rsidSect="00006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762"/>
    <w:multiLevelType w:val="hybridMultilevel"/>
    <w:tmpl w:val="2F8A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6045"/>
    <w:multiLevelType w:val="hybridMultilevel"/>
    <w:tmpl w:val="0EC6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26FA"/>
    <w:multiLevelType w:val="hybridMultilevel"/>
    <w:tmpl w:val="FA6A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4AD3"/>
    <w:multiLevelType w:val="hybridMultilevel"/>
    <w:tmpl w:val="79C017D2"/>
    <w:lvl w:ilvl="0" w:tplc="F9A4C87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A193D12"/>
    <w:multiLevelType w:val="hybridMultilevel"/>
    <w:tmpl w:val="389E80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89"/>
    <w:rsid w:val="00006BC0"/>
    <w:rsid w:val="000F4BBC"/>
    <w:rsid w:val="002063B4"/>
    <w:rsid w:val="00334110"/>
    <w:rsid w:val="00420B37"/>
    <w:rsid w:val="00517480"/>
    <w:rsid w:val="00527D07"/>
    <w:rsid w:val="005A5D2E"/>
    <w:rsid w:val="006273EE"/>
    <w:rsid w:val="006F5FAF"/>
    <w:rsid w:val="007160B5"/>
    <w:rsid w:val="0077086F"/>
    <w:rsid w:val="00791389"/>
    <w:rsid w:val="007A53F6"/>
    <w:rsid w:val="00827194"/>
    <w:rsid w:val="008B10E3"/>
    <w:rsid w:val="008D272E"/>
    <w:rsid w:val="008F312F"/>
    <w:rsid w:val="00902628"/>
    <w:rsid w:val="00974A4E"/>
    <w:rsid w:val="00A1272E"/>
    <w:rsid w:val="00AA783F"/>
    <w:rsid w:val="00AC14B4"/>
    <w:rsid w:val="00C40949"/>
    <w:rsid w:val="00F35444"/>
    <w:rsid w:val="00F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71A9-14B0-4B11-8C38-1370853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D2E"/>
  </w:style>
  <w:style w:type="paragraph" w:styleId="BalloonText">
    <w:name w:val="Balloon Text"/>
    <w:basedOn w:val="Normal"/>
    <w:link w:val="BalloonTextChar"/>
    <w:uiPriority w:val="99"/>
    <w:semiHidden/>
    <w:unhideWhenUsed/>
    <w:rsid w:val="006F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3</cp:revision>
  <dcterms:created xsi:type="dcterms:W3CDTF">2019-11-27T16:29:00Z</dcterms:created>
  <dcterms:modified xsi:type="dcterms:W3CDTF">2019-11-27T16:57:00Z</dcterms:modified>
</cp:coreProperties>
</file>