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564FD5" w:rsidRDefault="001477E4" w:rsidP="001477E4">
      <w:pPr>
        <w:rPr>
          <w:b/>
          <w:sz w:val="28"/>
        </w:rPr>
      </w:pPr>
      <w:r w:rsidRPr="00564FD5">
        <w:rPr>
          <w:b/>
          <w:sz w:val="28"/>
        </w:rPr>
        <w:t xml:space="preserve">Columbia County Community Healthcare Consortium, Inc. </w:t>
      </w:r>
    </w:p>
    <w:p w:rsidR="001477E4" w:rsidRPr="00564FD5" w:rsidRDefault="00781B88" w:rsidP="001477E4">
      <w:pPr>
        <w:rPr>
          <w:sz w:val="28"/>
        </w:rPr>
      </w:pPr>
      <w:r w:rsidRPr="00564FD5">
        <w:rPr>
          <w:b/>
          <w:sz w:val="28"/>
        </w:rPr>
        <w:t xml:space="preserve">Report to the </w:t>
      </w:r>
      <w:r w:rsidR="002E79D6">
        <w:rPr>
          <w:b/>
          <w:sz w:val="28"/>
        </w:rPr>
        <w:t>Board, December 5, 2018</w:t>
      </w:r>
    </w:p>
    <w:p w:rsidR="006302D8" w:rsidRPr="00395838" w:rsidRDefault="00781B88" w:rsidP="00912849">
      <w:pPr>
        <w:spacing w:before="240"/>
        <w:jc w:val="both"/>
        <w:rPr>
          <w:b/>
          <w:sz w:val="28"/>
        </w:rPr>
      </w:pPr>
      <w:r w:rsidRPr="00395838">
        <w:rPr>
          <w:b/>
          <w:sz w:val="28"/>
        </w:rPr>
        <w:t>Program Updates</w:t>
      </w:r>
    </w:p>
    <w:p w:rsidR="00AB74F1" w:rsidRPr="00395838" w:rsidRDefault="00AB74F1" w:rsidP="00AB74F1">
      <w:pPr>
        <w:pStyle w:val="ListParagraph"/>
        <w:spacing w:before="60" w:after="60"/>
        <w:ind w:left="360"/>
        <w:contextualSpacing w:val="0"/>
        <w:jc w:val="both"/>
        <w:rPr>
          <w:sz w:val="12"/>
          <w:u w:val="single"/>
        </w:rPr>
      </w:pPr>
    </w:p>
    <w:p w:rsidR="00D71898" w:rsidRPr="00781B88" w:rsidRDefault="00D71898" w:rsidP="00D71898">
      <w:pPr>
        <w:spacing w:before="60" w:after="60"/>
        <w:jc w:val="both"/>
        <w:rPr>
          <w:u w:val="single"/>
        </w:rPr>
      </w:pPr>
      <w:r w:rsidRPr="00781B88">
        <w:rPr>
          <w:u w:val="single"/>
        </w:rPr>
        <w:t>Rural Health Network Program Update</w:t>
      </w:r>
    </w:p>
    <w:p w:rsidR="009515C2" w:rsidRDefault="009515C2" w:rsidP="00A826BD">
      <w:pPr>
        <w:pStyle w:val="ListParagraph"/>
        <w:ind w:left="360"/>
        <w:contextualSpacing w:val="0"/>
        <w:jc w:val="both"/>
      </w:pPr>
      <w:r>
        <w:t xml:space="preserve">On November 20th, we submitted a request to modify the budget of the existing RHN contract ending December 31, 2018 and it was approved the next day. At this time, we are on track to fully </w:t>
      </w:r>
      <w:r w:rsidR="008D2FC5">
        <w:t>exhaust</w:t>
      </w:r>
      <w:r>
        <w:t xml:space="preserve"> that contract</w:t>
      </w:r>
      <w:r w:rsidR="008D2FC5">
        <w:t xml:space="preserve"> by expensing a contract with</w:t>
      </w:r>
      <w:r>
        <w:t xml:space="preserve"> </w:t>
      </w:r>
      <w:proofErr w:type="spellStart"/>
      <w:r>
        <w:t>Kathode</w:t>
      </w:r>
      <w:proofErr w:type="spellEnd"/>
      <w:r>
        <w:t xml:space="preserve"> Ray to create a website for the Columbia Greene Addiction Coalition, an entirely new phone system, and a new server and associated hardware to support our network. </w:t>
      </w:r>
    </w:p>
    <w:p w:rsidR="009515C2" w:rsidRDefault="009515C2" w:rsidP="00A826BD">
      <w:pPr>
        <w:pStyle w:val="ListParagraph"/>
        <w:ind w:left="360"/>
        <w:contextualSpacing w:val="0"/>
        <w:jc w:val="both"/>
      </w:pPr>
    </w:p>
    <w:p w:rsidR="007E303D" w:rsidRDefault="007E303D" w:rsidP="00A826BD">
      <w:pPr>
        <w:pStyle w:val="ListParagraph"/>
        <w:ind w:left="360"/>
        <w:contextualSpacing w:val="0"/>
        <w:jc w:val="both"/>
      </w:pPr>
      <w:r>
        <w:t xml:space="preserve">On </w:t>
      </w:r>
      <w:r w:rsidR="009515C2">
        <w:t>November 23rd</w:t>
      </w:r>
      <w:r>
        <w:t xml:space="preserve">, we were advised that </w:t>
      </w:r>
      <w:r w:rsidR="009515C2">
        <w:t xml:space="preserve">our five-year contract starting January 1, 2019 and ending </w:t>
      </w:r>
      <w:r>
        <w:t xml:space="preserve">December </w:t>
      </w:r>
      <w:bookmarkStart w:id="0" w:name="_GoBack"/>
      <w:r>
        <w:t>31, 2023</w:t>
      </w:r>
      <w:r w:rsidR="009515C2">
        <w:t xml:space="preserve"> has been approved by the Office of the State Comptroller</w:t>
      </w:r>
      <w:r>
        <w:t xml:space="preserve">.  </w:t>
      </w:r>
    </w:p>
    <w:bookmarkEnd w:id="0"/>
    <w:p w:rsidR="009515C2" w:rsidRDefault="009515C2" w:rsidP="00A826BD">
      <w:pPr>
        <w:pStyle w:val="ListParagraph"/>
        <w:ind w:left="360"/>
        <w:contextualSpacing w:val="0"/>
        <w:jc w:val="both"/>
      </w:pPr>
    </w:p>
    <w:p w:rsidR="00781B88" w:rsidRPr="00781B88" w:rsidRDefault="00AB74F1" w:rsidP="00781B88">
      <w:pPr>
        <w:spacing w:before="60" w:after="60"/>
        <w:jc w:val="both"/>
        <w:rPr>
          <w:u w:val="single"/>
        </w:rPr>
      </w:pPr>
      <w:r w:rsidRPr="00781B88">
        <w:rPr>
          <w:u w:val="single"/>
        </w:rPr>
        <w:t>Navigator Program Update</w:t>
      </w:r>
    </w:p>
    <w:p w:rsidR="00853A2C" w:rsidRDefault="008124E4" w:rsidP="00A826BD">
      <w:pPr>
        <w:ind w:left="360"/>
        <w:jc w:val="both"/>
      </w:pPr>
      <w:r>
        <w:t xml:space="preserve">On </w:t>
      </w:r>
      <w:r w:rsidR="00D07F23">
        <w:t>November</w:t>
      </w:r>
      <w:r>
        <w:t xml:space="preserve"> 26</w:t>
      </w:r>
      <w:r w:rsidRPr="008124E4">
        <w:rPr>
          <w:vertAlign w:val="superscript"/>
        </w:rPr>
        <w:t>th</w:t>
      </w:r>
      <w:r>
        <w:t xml:space="preserve">, Joseph Tine </w:t>
      </w:r>
      <w:r w:rsidR="008D2FC5">
        <w:t xml:space="preserve">started work </w:t>
      </w:r>
      <w:r>
        <w:t>as a full-time Navigator</w:t>
      </w:r>
      <w:r w:rsidR="008D2FC5">
        <w:t>, replacing</w:t>
      </w:r>
      <w:r w:rsidR="009515C2">
        <w:t xml:space="preserve"> Kelly McGiffert, who was promoted to a role within </w:t>
      </w:r>
      <w:proofErr w:type="spellStart"/>
      <w:r w:rsidR="009515C2">
        <w:t>NYConnects</w:t>
      </w:r>
      <w:proofErr w:type="spellEnd"/>
      <w:r w:rsidR="00853A2C">
        <w:t xml:space="preserve">. </w:t>
      </w:r>
    </w:p>
    <w:p w:rsidR="003F419D" w:rsidRDefault="003F419D" w:rsidP="00726D02">
      <w:pPr>
        <w:spacing w:before="60" w:after="60"/>
        <w:ind w:left="720"/>
        <w:jc w:val="both"/>
      </w:pPr>
    </w:p>
    <w:p w:rsidR="00D71898" w:rsidRPr="00781B88" w:rsidRDefault="00D71898" w:rsidP="00D71898">
      <w:pPr>
        <w:spacing w:before="60" w:after="60"/>
        <w:jc w:val="both"/>
        <w:rPr>
          <w:u w:val="single"/>
        </w:rPr>
      </w:pPr>
      <w:proofErr w:type="spellStart"/>
      <w:r w:rsidRPr="00781B88">
        <w:rPr>
          <w:u w:val="single"/>
        </w:rPr>
        <w:t>NYConnects</w:t>
      </w:r>
      <w:proofErr w:type="spellEnd"/>
      <w:r w:rsidRPr="00781B88">
        <w:rPr>
          <w:u w:val="single"/>
        </w:rPr>
        <w:t xml:space="preserve"> Program Update</w:t>
      </w:r>
    </w:p>
    <w:p w:rsidR="00C84CB0" w:rsidRPr="007343FF" w:rsidRDefault="00853A2C" w:rsidP="00A826BD">
      <w:pPr>
        <w:ind w:left="360"/>
        <w:jc w:val="both"/>
      </w:pPr>
      <w:r>
        <w:t xml:space="preserve">The </w:t>
      </w:r>
      <w:proofErr w:type="spellStart"/>
      <w:r>
        <w:t>NYConnects</w:t>
      </w:r>
      <w:proofErr w:type="spellEnd"/>
      <w:r>
        <w:t xml:space="preserve"> Program now has three Information and Assistance Specialists—Lynda Scheer, Taylor Wenk, and Kelly McGiffert—who are very much enjoying the team approach. They have moved into the three-person office once occupied by the Cancer Services Program. </w:t>
      </w:r>
    </w:p>
    <w:p w:rsidR="008D2FC5" w:rsidRDefault="008D2FC5" w:rsidP="008D2FC5">
      <w:pPr>
        <w:jc w:val="both"/>
        <w:rPr>
          <w:u w:val="single"/>
        </w:rPr>
      </w:pPr>
    </w:p>
    <w:p w:rsidR="008D2FC5" w:rsidRDefault="008D2FC5" w:rsidP="008D2FC5">
      <w:pPr>
        <w:jc w:val="both"/>
        <w:rPr>
          <w:u w:val="single"/>
        </w:rPr>
      </w:pPr>
      <w:r>
        <w:rPr>
          <w:u w:val="single"/>
        </w:rPr>
        <w:t>Securing Support for the Community Health Worker Project (t</w:t>
      </w:r>
      <w:r w:rsidRPr="00FE2F65">
        <w:rPr>
          <w:u w:val="single"/>
        </w:rPr>
        <w:t>he SUNY Women’s Health Project</w:t>
      </w:r>
      <w:r>
        <w:rPr>
          <w:u w:val="single"/>
        </w:rPr>
        <w:t>)</w:t>
      </w:r>
    </w:p>
    <w:p w:rsidR="008D2FC5" w:rsidRPr="005B1B84" w:rsidRDefault="008D2FC5" w:rsidP="008D2FC5">
      <w:pPr>
        <w:tabs>
          <w:tab w:val="left" w:pos="360"/>
        </w:tabs>
        <w:ind w:left="360" w:hanging="360"/>
        <w:jc w:val="both"/>
        <w:rPr>
          <w:rFonts w:eastAsia="Times New Roman"/>
        </w:rPr>
      </w:pPr>
      <w:r>
        <w:tab/>
        <w:t xml:space="preserve">We have been invited to submit an application to the Dyson Foundation for General Operating Support, which, if granted, will be used, in part, to support the Community Health Worker Project (formerly the SUNY Women’s Health Project) once it comes under the Consortium’s umbrella in the early part of 2019. </w:t>
      </w:r>
    </w:p>
    <w:p w:rsidR="007A16EC" w:rsidRDefault="007A16EC">
      <w:pPr>
        <w:spacing w:after="160" w:line="259" w:lineRule="auto"/>
        <w:rPr>
          <w:b/>
        </w:rPr>
      </w:pPr>
    </w:p>
    <w:p w:rsidR="008D2FC5" w:rsidRDefault="008D2FC5" w:rsidP="00451ED5">
      <w:pPr>
        <w:jc w:val="both"/>
        <w:rPr>
          <w:u w:val="single"/>
        </w:rPr>
      </w:pPr>
      <w:r>
        <w:rPr>
          <w:u w:val="single"/>
        </w:rPr>
        <w:t>Tobacco</w:t>
      </w:r>
    </w:p>
    <w:p w:rsidR="008D2FC5" w:rsidRPr="008D2FC5" w:rsidRDefault="008D2FC5" w:rsidP="008D2FC5">
      <w:pPr>
        <w:ind w:left="360"/>
        <w:jc w:val="both"/>
      </w:pPr>
      <w:r w:rsidRPr="008D2FC5">
        <w:t xml:space="preserve">The Request for Proposals from the Bureau of Tobacco Control (BTC) at NYSDOH was issued on November 13, 2018.  </w:t>
      </w:r>
      <w:r>
        <w:t>The RFP is largely unchanged from the last competitive procurement cycle, and certainly n</w:t>
      </w:r>
      <w:r w:rsidRPr="008D2FC5">
        <w:t>othing in the RFP precludes us from applying.  The allocation for Columbia and Greene Counties is $300,000, a slight reduction from our current $319,000.</w:t>
      </w:r>
      <w:r>
        <w:t xml:space="preserve">  We have submitted a Letter of Intent to apply and Karen and her team are already preparing our application, which is due January 7, 2019.</w:t>
      </w:r>
    </w:p>
    <w:p w:rsidR="008D2FC5" w:rsidRDefault="008D2FC5" w:rsidP="00451ED5">
      <w:pPr>
        <w:jc w:val="both"/>
        <w:rPr>
          <w:u w:val="single"/>
        </w:rPr>
      </w:pPr>
    </w:p>
    <w:p w:rsidR="008D2FC5" w:rsidRDefault="008D2FC5" w:rsidP="00451ED5">
      <w:pPr>
        <w:jc w:val="both"/>
        <w:rPr>
          <w:u w:val="single"/>
        </w:rPr>
      </w:pPr>
    </w:p>
    <w:p w:rsidR="009C292A" w:rsidRPr="009C292A" w:rsidRDefault="009C292A" w:rsidP="00451ED5">
      <w:pPr>
        <w:jc w:val="both"/>
        <w:rPr>
          <w:u w:val="single"/>
        </w:rPr>
      </w:pPr>
      <w:r w:rsidRPr="009C292A">
        <w:rPr>
          <w:u w:val="single"/>
        </w:rPr>
        <w:t>DSRIP</w:t>
      </w:r>
    </w:p>
    <w:p w:rsidR="00853A2C" w:rsidRDefault="008D2FC5" w:rsidP="00A826BD">
      <w:pPr>
        <w:ind w:left="360"/>
        <w:jc w:val="both"/>
        <w:rPr>
          <w:color w:val="000000" w:themeColor="text1"/>
        </w:rPr>
      </w:pPr>
      <w:r>
        <w:t>I am happy to report that w</w:t>
      </w:r>
      <w:r w:rsidR="008124E4">
        <w:t xml:space="preserve">e are now </w:t>
      </w:r>
      <w:r w:rsidR="00853A2C">
        <w:t>contracted with C</w:t>
      </w:r>
      <w:r w:rsidR="00F834F7" w:rsidRPr="00F834F7">
        <w:rPr>
          <w:color w:val="000000" w:themeColor="text1"/>
        </w:rPr>
        <w:t>irculation, the web-based platform that is being utilized by the two Albany-area DSRIP Performing Provider Systems (PPS’s), the Alliance for Better Health (“the Alliance”) and Better Healthcar</w:t>
      </w:r>
      <w:r w:rsidR="008124E4">
        <w:rPr>
          <w:color w:val="000000" w:themeColor="text1"/>
        </w:rPr>
        <w:t>e for Northeastern NY (BHNNY), and have received our first training. I expect that the first trip will be dispatched to the Consortium within the month.</w:t>
      </w:r>
    </w:p>
    <w:p w:rsidR="008124E4" w:rsidRDefault="008124E4" w:rsidP="00A826BD">
      <w:pPr>
        <w:ind w:left="360"/>
        <w:jc w:val="both"/>
        <w:rPr>
          <w:color w:val="000000" w:themeColor="text1"/>
        </w:rPr>
      </w:pPr>
    </w:p>
    <w:p w:rsidR="00853A2C" w:rsidRPr="00F834F7" w:rsidRDefault="00853A2C" w:rsidP="00A826BD">
      <w:pPr>
        <w:ind w:left="360"/>
        <w:jc w:val="both"/>
        <w:rPr>
          <w:color w:val="000000" w:themeColor="text1"/>
        </w:rPr>
      </w:pPr>
      <w:r>
        <w:rPr>
          <w:color w:val="000000" w:themeColor="text1"/>
        </w:rPr>
        <w:t>In other DSRIP news, small efforts on my part have generated thousands of dollars in revenue for the agency</w:t>
      </w:r>
      <w:r w:rsidR="008D2FC5">
        <w:rPr>
          <w:color w:val="000000" w:themeColor="text1"/>
        </w:rPr>
        <w:t>.</w:t>
      </w:r>
      <w:r>
        <w:rPr>
          <w:color w:val="000000" w:themeColor="text1"/>
        </w:rPr>
        <w:t xml:space="preserve">  The Phase III contract provides many opportunities for earning, so I am actively trying to </w:t>
      </w:r>
      <w:r w:rsidR="005B1B84">
        <w:rPr>
          <w:color w:val="000000" w:themeColor="text1"/>
        </w:rPr>
        <w:t xml:space="preserve">complete as many reimbursable tasks as I can. </w:t>
      </w:r>
    </w:p>
    <w:p w:rsidR="00F834F7" w:rsidRPr="00F834F7" w:rsidRDefault="00F834F7" w:rsidP="00FE2F65">
      <w:pPr>
        <w:ind w:left="720"/>
        <w:jc w:val="both"/>
        <w:rPr>
          <w:color w:val="000000" w:themeColor="text1"/>
        </w:rPr>
      </w:pPr>
    </w:p>
    <w:p w:rsidR="00FE2F65" w:rsidRDefault="00FE2F65" w:rsidP="00FE2F65">
      <w:pPr>
        <w:ind w:left="720"/>
        <w:jc w:val="both"/>
      </w:pPr>
    </w:p>
    <w:p w:rsidR="00FE2F65" w:rsidRPr="00FE2F65" w:rsidRDefault="00FE2F65" w:rsidP="00A826BD">
      <w:pPr>
        <w:ind w:left="360"/>
        <w:jc w:val="both"/>
      </w:pPr>
    </w:p>
    <w:p w:rsidR="00A826BD" w:rsidRDefault="00A826BD" w:rsidP="00FE2F65">
      <w:pPr>
        <w:ind w:left="720"/>
        <w:jc w:val="both"/>
        <w:rPr>
          <w:b/>
          <w:sz w:val="28"/>
        </w:rPr>
      </w:pPr>
    </w:p>
    <w:p w:rsidR="00451ED5" w:rsidRDefault="003F419D" w:rsidP="00451ED5">
      <w:pPr>
        <w:jc w:val="both"/>
        <w:rPr>
          <w:b/>
          <w:sz w:val="28"/>
        </w:rPr>
      </w:pPr>
      <w:r>
        <w:rPr>
          <w:b/>
          <w:sz w:val="28"/>
        </w:rPr>
        <w:lastRenderedPageBreak/>
        <w:t xml:space="preserve">Board and </w:t>
      </w:r>
      <w:r w:rsidR="00451ED5" w:rsidRPr="00395838">
        <w:rPr>
          <w:b/>
          <w:sz w:val="28"/>
        </w:rPr>
        <w:t>Community Relations</w:t>
      </w:r>
    </w:p>
    <w:p w:rsidR="009601DC" w:rsidRDefault="009601DC" w:rsidP="00451ED5">
      <w:pPr>
        <w:jc w:val="both"/>
        <w:rPr>
          <w:u w:val="single"/>
        </w:rPr>
      </w:pPr>
    </w:p>
    <w:p w:rsidR="009601DC" w:rsidRPr="009601DC" w:rsidRDefault="009601DC" w:rsidP="00451ED5">
      <w:pPr>
        <w:jc w:val="both"/>
        <w:rPr>
          <w:u w:val="single"/>
        </w:rPr>
      </w:pPr>
      <w:r w:rsidRPr="009601DC">
        <w:rPr>
          <w:u w:val="single"/>
        </w:rPr>
        <w:t>Past Events</w:t>
      </w:r>
    </w:p>
    <w:p w:rsidR="005B1B84" w:rsidRDefault="005B1B84" w:rsidP="005B1B84">
      <w:pPr>
        <w:pStyle w:val="ListParagraph"/>
        <w:numPr>
          <w:ilvl w:val="0"/>
          <w:numId w:val="38"/>
        </w:numPr>
        <w:contextualSpacing w:val="0"/>
        <w:jc w:val="both"/>
      </w:pPr>
      <w:r>
        <w:t>On October 12</w:t>
      </w:r>
      <w:r w:rsidRPr="00C01F5B">
        <w:rPr>
          <w:vertAlign w:val="superscript"/>
        </w:rPr>
        <w:t>th</w:t>
      </w:r>
      <w:r>
        <w:t xml:space="preserve">, I attended the semi-annual meeting of the </w:t>
      </w:r>
      <w:proofErr w:type="spellStart"/>
      <w:r>
        <w:t>NYSHealth</w:t>
      </w:r>
      <w:proofErr w:type="spellEnd"/>
      <w:r>
        <w:t xml:space="preserve"> Foundation’s Community Advisory Committee meeting in NYC</w:t>
      </w:r>
    </w:p>
    <w:p w:rsidR="005B1B84" w:rsidRPr="00D91013" w:rsidRDefault="005B1B84" w:rsidP="005B1B84">
      <w:pPr>
        <w:pStyle w:val="ListParagraph"/>
        <w:numPr>
          <w:ilvl w:val="0"/>
          <w:numId w:val="38"/>
        </w:numPr>
        <w:contextualSpacing w:val="0"/>
        <w:jc w:val="both"/>
      </w:pPr>
      <w:r>
        <w:t>On October 18</w:t>
      </w:r>
      <w:r w:rsidRPr="005B1B84">
        <w:rPr>
          <w:vertAlign w:val="superscript"/>
        </w:rPr>
        <w:t>th</w:t>
      </w:r>
      <w:r>
        <w:t xml:space="preserve">, I met with Gertrude O’Sullivan from the Foundation for Community Health regarding the Transportation Efficiency Study </w:t>
      </w:r>
    </w:p>
    <w:p w:rsidR="008124E4" w:rsidRDefault="008124E4" w:rsidP="008124E4">
      <w:pPr>
        <w:pStyle w:val="ListParagraph"/>
        <w:numPr>
          <w:ilvl w:val="0"/>
          <w:numId w:val="38"/>
        </w:numPr>
        <w:contextualSpacing w:val="0"/>
        <w:jc w:val="both"/>
      </w:pPr>
      <w:r>
        <w:t>On November 15</w:t>
      </w:r>
      <w:r w:rsidRPr="005B1B84">
        <w:rPr>
          <w:vertAlign w:val="superscript"/>
        </w:rPr>
        <w:t>th</w:t>
      </w:r>
      <w:r>
        <w:t xml:space="preserve"> I attended the Capital Behavioral Health Network Member Meeting in Albany</w:t>
      </w:r>
    </w:p>
    <w:p w:rsidR="009601DC" w:rsidRDefault="009601DC" w:rsidP="008124E4">
      <w:pPr>
        <w:pStyle w:val="ListParagraph"/>
        <w:numPr>
          <w:ilvl w:val="0"/>
          <w:numId w:val="38"/>
        </w:numPr>
        <w:contextualSpacing w:val="0"/>
        <w:jc w:val="both"/>
      </w:pPr>
      <w:r>
        <w:t>On November 30</w:t>
      </w:r>
      <w:r w:rsidRPr="009601DC">
        <w:rPr>
          <w:vertAlign w:val="superscript"/>
        </w:rPr>
        <w:t>th</w:t>
      </w:r>
      <w:r>
        <w:t xml:space="preserve">, I attended CGCC President Jim Campion’s Community Breakfast, at which Terri McGee Ward, Elena Mosley and our own Greg Mosley were honored. </w:t>
      </w:r>
    </w:p>
    <w:p w:rsidR="00434311" w:rsidRDefault="00434311" w:rsidP="00DC29E5">
      <w:pPr>
        <w:jc w:val="both"/>
        <w:rPr>
          <w:b/>
          <w:sz w:val="28"/>
        </w:rPr>
      </w:pPr>
    </w:p>
    <w:p w:rsidR="00FE2F65" w:rsidRPr="009601DC" w:rsidRDefault="00FE2F65" w:rsidP="00DC29E5">
      <w:pPr>
        <w:jc w:val="both"/>
        <w:rPr>
          <w:u w:val="single"/>
        </w:rPr>
      </w:pPr>
      <w:r w:rsidRPr="009601DC">
        <w:rPr>
          <w:u w:val="single"/>
        </w:rPr>
        <w:t>Upcoming Events</w:t>
      </w:r>
    </w:p>
    <w:p w:rsidR="005B1B84" w:rsidRDefault="005B1B84">
      <w:pPr>
        <w:pStyle w:val="ListParagraph"/>
        <w:numPr>
          <w:ilvl w:val="0"/>
          <w:numId w:val="38"/>
        </w:numPr>
        <w:contextualSpacing w:val="0"/>
        <w:jc w:val="both"/>
      </w:pPr>
      <w:r>
        <w:t>On Friday, December 7</w:t>
      </w:r>
      <w:r w:rsidRPr="005B1B84">
        <w:rPr>
          <w:vertAlign w:val="superscript"/>
        </w:rPr>
        <w:t>th</w:t>
      </w:r>
      <w:r>
        <w:t>, I will attend the retirement party for the Greene County DCS, the Wonderful Maggie Graham.</w:t>
      </w:r>
    </w:p>
    <w:p w:rsidR="005B1B84" w:rsidRDefault="005B1B84">
      <w:pPr>
        <w:pStyle w:val="ListParagraph"/>
        <w:numPr>
          <w:ilvl w:val="0"/>
          <w:numId w:val="38"/>
        </w:numPr>
        <w:contextualSpacing w:val="0"/>
        <w:jc w:val="both"/>
      </w:pPr>
      <w:r>
        <w:t>On Tuesday, December 11</w:t>
      </w:r>
      <w:r w:rsidRPr="005B1B84">
        <w:rPr>
          <w:vertAlign w:val="superscript"/>
        </w:rPr>
        <w:t>th</w:t>
      </w:r>
      <w:r w:rsidR="008124E4">
        <w:t>, we will have an agency-</w:t>
      </w:r>
      <w:r>
        <w:t>wide staff training on Sexual and Other Unlawful Harassment</w:t>
      </w:r>
    </w:p>
    <w:p w:rsidR="009601DC" w:rsidRDefault="009601DC">
      <w:pPr>
        <w:pStyle w:val="ListParagraph"/>
        <w:numPr>
          <w:ilvl w:val="0"/>
          <w:numId w:val="38"/>
        </w:numPr>
        <w:contextualSpacing w:val="0"/>
        <w:jc w:val="both"/>
      </w:pPr>
      <w:r>
        <w:t>On Wednesday, December 12</w:t>
      </w:r>
      <w:r w:rsidRPr="009601DC">
        <w:rPr>
          <w:vertAlign w:val="superscript"/>
        </w:rPr>
        <w:t>th</w:t>
      </w:r>
      <w:r>
        <w:t xml:space="preserve">, </w:t>
      </w:r>
      <w:proofErr w:type="spellStart"/>
      <w:r>
        <w:t>ReEntry</w:t>
      </w:r>
      <w:proofErr w:type="spellEnd"/>
      <w:r>
        <w:t xml:space="preserve"> Columbia will be having its Holiday Gathering at the First Reformed Church on Green Street, from 3 to 5 p.m.</w:t>
      </w:r>
    </w:p>
    <w:p w:rsidR="005B1B84" w:rsidRDefault="005B1B84" w:rsidP="008861B9">
      <w:pPr>
        <w:pStyle w:val="ListParagraph"/>
        <w:numPr>
          <w:ilvl w:val="0"/>
          <w:numId w:val="38"/>
        </w:numPr>
        <w:contextualSpacing w:val="0"/>
        <w:jc w:val="both"/>
      </w:pPr>
      <w:r>
        <w:t>On Thursday, December 13</w:t>
      </w:r>
      <w:r w:rsidRPr="005B1B84">
        <w:rPr>
          <w:vertAlign w:val="superscript"/>
        </w:rPr>
        <w:t>th</w:t>
      </w:r>
      <w:r>
        <w:t xml:space="preserve">, we will welcome FCH-funded transportation programs from NY and CT </w:t>
      </w:r>
    </w:p>
    <w:p w:rsidR="009601DC" w:rsidRPr="00C46D7A" w:rsidRDefault="009601DC" w:rsidP="00A90AEF">
      <w:pPr>
        <w:pStyle w:val="ListParagraph"/>
        <w:numPr>
          <w:ilvl w:val="0"/>
          <w:numId w:val="38"/>
        </w:numPr>
        <w:contextualSpacing w:val="0"/>
        <w:jc w:val="both"/>
      </w:pPr>
      <w:r>
        <w:t xml:space="preserve">The </w:t>
      </w:r>
      <w:r w:rsidRPr="00C46D7A">
        <w:rPr>
          <w:b/>
        </w:rPr>
        <w:t>Strategic Planning Committee</w:t>
      </w:r>
      <w:r>
        <w:t xml:space="preserve"> will have its next meeting on </w:t>
      </w:r>
      <w:r w:rsidRPr="00C46D7A">
        <w:rPr>
          <w:b/>
        </w:rPr>
        <w:t>December 14</w:t>
      </w:r>
      <w:r w:rsidRPr="00C46D7A">
        <w:rPr>
          <w:b/>
          <w:vertAlign w:val="superscript"/>
        </w:rPr>
        <w:t>th</w:t>
      </w:r>
      <w:r w:rsidRPr="00C46D7A">
        <w:rPr>
          <w:b/>
        </w:rPr>
        <w:t xml:space="preserve"> from 10 a.m. to 12 p.m.</w:t>
      </w:r>
    </w:p>
    <w:p w:rsidR="009601DC" w:rsidRPr="00C46D7A" w:rsidRDefault="009601DC" w:rsidP="00C46D7A">
      <w:pPr>
        <w:pStyle w:val="ListParagraph"/>
        <w:numPr>
          <w:ilvl w:val="0"/>
          <w:numId w:val="38"/>
        </w:numPr>
        <w:contextualSpacing w:val="0"/>
        <w:jc w:val="both"/>
      </w:pPr>
      <w:r w:rsidRPr="00C46D7A">
        <w:t xml:space="preserve">Linda Tripp, Chair of the Governance Committee, and Claire will have the first in a series of very informal lunch meetings with </w:t>
      </w:r>
      <w:r w:rsidR="00C46D7A" w:rsidRPr="00C46D7A">
        <w:t>a small group of board members on January 14, 2019.</w:t>
      </w:r>
      <w:r w:rsidR="00C46D7A">
        <w:t xml:space="preserve">  This is an effort to engage and support relatively new board members or those returning from an absence.  Another such meeting is currently being scheduled.</w:t>
      </w:r>
    </w:p>
    <w:p w:rsidR="009601DC" w:rsidRPr="009601DC" w:rsidRDefault="009601DC">
      <w:pPr>
        <w:pStyle w:val="ListParagraph"/>
        <w:ind w:left="360"/>
        <w:contextualSpacing w:val="0"/>
        <w:jc w:val="both"/>
        <w:rPr>
          <w:b/>
        </w:rPr>
      </w:pPr>
    </w:p>
    <w:sectPr w:rsidR="009601DC" w:rsidRPr="009601DC" w:rsidSect="009C29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703B5"/>
    <w:multiLevelType w:val="hybridMultilevel"/>
    <w:tmpl w:val="26004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633603"/>
    <w:multiLevelType w:val="hybridMultilevel"/>
    <w:tmpl w:val="AB00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E552C4"/>
    <w:multiLevelType w:val="hybridMultilevel"/>
    <w:tmpl w:val="E738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C317E"/>
    <w:multiLevelType w:val="hybridMultilevel"/>
    <w:tmpl w:val="DB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83DA7"/>
    <w:multiLevelType w:val="hybridMultilevel"/>
    <w:tmpl w:val="EF0AF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52D4D"/>
    <w:multiLevelType w:val="hybridMultilevel"/>
    <w:tmpl w:val="A6AEF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4877A2"/>
    <w:multiLevelType w:val="hybridMultilevel"/>
    <w:tmpl w:val="AAF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FA09DA"/>
    <w:multiLevelType w:val="hybridMultilevel"/>
    <w:tmpl w:val="3CC00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14506D"/>
    <w:multiLevelType w:val="hybridMultilevel"/>
    <w:tmpl w:val="F064D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33"/>
  </w:num>
  <w:num w:numId="4">
    <w:abstractNumId w:val="37"/>
  </w:num>
  <w:num w:numId="5">
    <w:abstractNumId w:val="5"/>
  </w:num>
  <w:num w:numId="6">
    <w:abstractNumId w:val="12"/>
  </w:num>
  <w:num w:numId="7">
    <w:abstractNumId w:val="16"/>
  </w:num>
  <w:num w:numId="8">
    <w:abstractNumId w:val="25"/>
  </w:num>
  <w:num w:numId="9">
    <w:abstractNumId w:val="26"/>
  </w:num>
  <w:num w:numId="10">
    <w:abstractNumId w:val="8"/>
  </w:num>
  <w:num w:numId="11">
    <w:abstractNumId w:val="30"/>
  </w:num>
  <w:num w:numId="12">
    <w:abstractNumId w:val="31"/>
  </w:num>
  <w:num w:numId="13">
    <w:abstractNumId w:val="2"/>
  </w:num>
  <w:num w:numId="14">
    <w:abstractNumId w:val="36"/>
  </w:num>
  <w:num w:numId="15">
    <w:abstractNumId w:val="13"/>
  </w:num>
  <w:num w:numId="16">
    <w:abstractNumId w:val="1"/>
  </w:num>
  <w:num w:numId="17">
    <w:abstractNumId w:val="3"/>
  </w:num>
  <w:num w:numId="18">
    <w:abstractNumId w:val="7"/>
  </w:num>
  <w:num w:numId="19">
    <w:abstractNumId w:val="6"/>
  </w:num>
  <w:num w:numId="20">
    <w:abstractNumId w:val="17"/>
  </w:num>
  <w:num w:numId="21">
    <w:abstractNumId w:val="22"/>
  </w:num>
  <w:num w:numId="22">
    <w:abstractNumId w:val="27"/>
  </w:num>
  <w:num w:numId="23">
    <w:abstractNumId w:val="35"/>
  </w:num>
  <w:num w:numId="24">
    <w:abstractNumId w:val="19"/>
  </w:num>
  <w:num w:numId="25">
    <w:abstractNumId w:val="11"/>
  </w:num>
  <w:num w:numId="26">
    <w:abstractNumId w:val="4"/>
  </w:num>
  <w:num w:numId="27">
    <w:abstractNumId w:val="34"/>
  </w:num>
  <w:num w:numId="28">
    <w:abstractNumId w:val="32"/>
  </w:num>
  <w:num w:numId="29">
    <w:abstractNumId w:val="10"/>
  </w:num>
  <w:num w:numId="30">
    <w:abstractNumId w:val="18"/>
  </w:num>
  <w:num w:numId="31">
    <w:abstractNumId w:val="20"/>
  </w:num>
  <w:num w:numId="32">
    <w:abstractNumId w:val="23"/>
  </w:num>
  <w:num w:numId="33">
    <w:abstractNumId w:val="29"/>
  </w:num>
  <w:num w:numId="34">
    <w:abstractNumId w:val="15"/>
  </w:num>
  <w:num w:numId="35">
    <w:abstractNumId w:val="28"/>
  </w:num>
  <w:num w:numId="36">
    <w:abstractNumId w:val="24"/>
  </w:num>
  <w:num w:numId="37">
    <w:abstractNumId w:val="2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05CF4"/>
    <w:rsid w:val="00037CFB"/>
    <w:rsid w:val="00054043"/>
    <w:rsid w:val="00060B52"/>
    <w:rsid w:val="000623A2"/>
    <w:rsid w:val="0006347A"/>
    <w:rsid w:val="0006723F"/>
    <w:rsid w:val="000A0F37"/>
    <w:rsid w:val="000B036F"/>
    <w:rsid w:val="000B3224"/>
    <w:rsid w:val="000E1226"/>
    <w:rsid w:val="00112D9C"/>
    <w:rsid w:val="00134D2D"/>
    <w:rsid w:val="00145A23"/>
    <w:rsid w:val="001477E4"/>
    <w:rsid w:val="00150598"/>
    <w:rsid w:val="001601C4"/>
    <w:rsid w:val="001731A5"/>
    <w:rsid w:val="00185264"/>
    <w:rsid w:val="00194D09"/>
    <w:rsid w:val="00196503"/>
    <w:rsid w:val="001A40F2"/>
    <w:rsid w:val="001E22DC"/>
    <w:rsid w:val="001F2556"/>
    <w:rsid w:val="002027D3"/>
    <w:rsid w:val="00214164"/>
    <w:rsid w:val="00255922"/>
    <w:rsid w:val="00261CB8"/>
    <w:rsid w:val="0029068B"/>
    <w:rsid w:val="002932E9"/>
    <w:rsid w:val="00293D64"/>
    <w:rsid w:val="002B0C25"/>
    <w:rsid w:val="002B140D"/>
    <w:rsid w:val="002B5779"/>
    <w:rsid w:val="002C4B0C"/>
    <w:rsid w:val="002E1AB0"/>
    <w:rsid w:val="002E79D6"/>
    <w:rsid w:val="002F38C5"/>
    <w:rsid w:val="00301B35"/>
    <w:rsid w:val="003177F7"/>
    <w:rsid w:val="0032062D"/>
    <w:rsid w:val="00353845"/>
    <w:rsid w:val="0037245C"/>
    <w:rsid w:val="00382637"/>
    <w:rsid w:val="00395838"/>
    <w:rsid w:val="003A300A"/>
    <w:rsid w:val="003B5ED6"/>
    <w:rsid w:val="003D5F47"/>
    <w:rsid w:val="003E561F"/>
    <w:rsid w:val="003F419D"/>
    <w:rsid w:val="0040200B"/>
    <w:rsid w:val="0042796F"/>
    <w:rsid w:val="004303FA"/>
    <w:rsid w:val="00432B57"/>
    <w:rsid w:val="00434311"/>
    <w:rsid w:val="0043638A"/>
    <w:rsid w:val="004404CC"/>
    <w:rsid w:val="0044542C"/>
    <w:rsid w:val="00451ED5"/>
    <w:rsid w:val="00486CA3"/>
    <w:rsid w:val="004A311D"/>
    <w:rsid w:val="004B0D4E"/>
    <w:rsid w:val="004D484B"/>
    <w:rsid w:val="004E1EF8"/>
    <w:rsid w:val="004F54DB"/>
    <w:rsid w:val="004F7B32"/>
    <w:rsid w:val="005012ED"/>
    <w:rsid w:val="0050777D"/>
    <w:rsid w:val="00523B9C"/>
    <w:rsid w:val="0052644C"/>
    <w:rsid w:val="00533D2F"/>
    <w:rsid w:val="00537485"/>
    <w:rsid w:val="00564FD5"/>
    <w:rsid w:val="00597ADD"/>
    <w:rsid w:val="005B1B84"/>
    <w:rsid w:val="005C0098"/>
    <w:rsid w:val="005C09E2"/>
    <w:rsid w:val="005D284C"/>
    <w:rsid w:val="005D4137"/>
    <w:rsid w:val="005E205A"/>
    <w:rsid w:val="005F45DC"/>
    <w:rsid w:val="00610F18"/>
    <w:rsid w:val="006141FD"/>
    <w:rsid w:val="006179A2"/>
    <w:rsid w:val="00621BA8"/>
    <w:rsid w:val="00624002"/>
    <w:rsid w:val="00627173"/>
    <w:rsid w:val="006302D8"/>
    <w:rsid w:val="00632F05"/>
    <w:rsid w:val="006356DB"/>
    <w:rsid w:val="00644BD6"/>
    <w:rsid w:val="00655FC9"/>
    <w:rsid w:val="0067668F"/>
    <w:rsid w:val="006C1945"/>
    <w:rsid w:val="006C2CAB"/>
    <w:rsid w:val="006C3A7C"/>
    <w:rsid w:val="006C6A30"/>
    <w:rsid w:val="006D629A"/>
    <w:rsid w:val="006E0B86"/>
    <w:rsid w:val="006F518E"/>
    <w:rsid w:val="006F6B64"/>
    <w:rsid w:val="00712812"/>
    <w:rsid w:val="007138C5"/>
    <w:rsid w:val="00723D6D"/>
    <w:rsid w:val="00726D02"/>
    <w:rsid w:val="007343FF"/>
    <w:rsid w:val="00751739"/>
    <w:rsid w:val="00760E13"/>
    <w:rsid w:val="00776020"/>
    <w:rsid w:val="00776804"/>
    <w:rsid w:val="00780307"/>
    <w:rsid w:val="00781B88"/>
    <w:rsid w:val="007871B9"/>
    <w:rsid w:val="007A16EC"/>
    <w:rsid w:val="007B6BAE"/>
    <w:rsid w:val="007D2D72"/>
    <w:rsid w:val="007E303D"/>
    <w:rsid w:val="008124E4"/>
    <w:rsid w:val="00813A5B"/>
    <w:rsid w:val="00820188"/>
    <w:rsid w:val="0083350E"/>
    <w:rsid w:val="008416C3"/>
    <w:rsid w:val="00842995"/>
    <w:rsid w:val="00842B71"/>
    <w:rsid w:val="008444B1"/>
    <w:rsid w:val="00853A2C"/>
    <w:rsid w:val="008639CC"/>
    <w:rsid w:val="00870042"/>
    <w:rsid w:val="00870380"/>
    <w:rsid w:val="00872B6B"/>
    <w:rsid w:val="008C1189"/>
    <w:rsid w:val="008D2FC5"/>
    <w:rsid w:val="008F3426"/>
    <w:rsid w:val="008F69FF"/>
    <w:rsid w:val="00911DE5"/>
    <w:rsid w:val="00912849"/>
    <w:rsid w:val="009515C2"/>
    <w:rsid w:val="009601DC"/>
    <w:rsid w:val="00975C7E"/>
    <w:rsid w:val="009A6AAE"/>
    <w:rsid w:val="009A7F7F"/>
    <w:rsid w:val="009B375E"/>
    <w:rsid w:val="009C0804"/>
    <w:rsid w:val="009C292A"/>
    <w:rsid w:val="009C67F6"/>
    <w:rsid w:val="009E2729"/>
    <w:rsid w:val="00A20F19"/>
    <w:rsid w:val="00A31A84"/>
    <w:rsid w:val="00A50FAF"/>
    <w:rsid w:val="00A573EE"/>
    <w:rsid w:val="00A826BD"/>
    <w:rsid w:val="00AA0065"/>
    <w:rsid w:val="00AB4DD7"/>
    <w:rsid w:val="00AB74F1"/>
    <w:rsid w:val="00AC0E78"/>
    <w:rsid w:val="00AC4F54"/>
    <w:rsid w:val="00AE299C"/>
    <w:rsid w:val="00B1548D"/>
    <w:rsid w:val="00B17D9F"/>
    <w:rsid w:val="00B2253C"/>
    <w:rsid w:val="00B433BC"/>
    <w:rsid w:val="00B80E14"/>
    <w:rsid w:val="00B81EBA"/>
    <w:rsid w:val="00B82655"/>
    <w:rsid w:val="00BC4D23"/>
    <w:rsid w:val="00BC6A40"/>
    <w:rsid w:val="00BD42F6"/>
    <w:rsid w:val="00BE23F9"/>
    <w:rsid w:val="00BF7A0D"/>
    <w:rsid w:val="00C01F5B"/>
    <w:rsid w:val="00C2211A"/>
    <w:rsid w:val="00C237D9"/>
    <w:rsid w:val="00C249B6"/>
    <w:rsid w:val="00C419DD"/>
    <w:rsid w:val="00C46D7A"/>
    <w:rsid w:val="00C53EB2"/>
    <w:rsid w:val="00C72495"/>
    <w:rsid w:val="00C80252"/>
    <w:rsid w:val="00C84CB0"/>
    <w:rsid w:val="00C86E64"/>
    <w:rsid w:val="00C876C6"/>
    <w:rsid w:val="00C9127C"/>
    <w:rsid w:val="00C95030"/>
    <w:rsid w:val="00CE6BF9"/>
    <w:rsid w:val="00D049EE"/>
    <w:rsid w:val="00D07F23"/>
    <w:rsid w:val="00D15E62"/>
    <w:rsid w:val="00D523D6"/>
    <w:rsid w:val="00D65ED5"/>
    <w:rsid w:val="00D71898"/>
    <w:rsid w:val="00D75B6C"/>
    <w:rsid w:val="00D76CC5"/>
    <w:rsid w:val="00D83EEE"/>
    <w:rsid w:val="00D86F0F"/>
    <w:rsid w:val="00D91013"/>
    <w:rsid w:val="00DB6975"/>
    <w:rsid w:val="00DC29E5"/>
    <w:rsid w:val="00DD330D"/>
    <w:rsid w:val="00DD7F85"/>
    <w:rsid w:val="00DE3ABD"/>
    <w:rsid w:val="00DF4B01"/>
    <w:rsid w:val="00E13F00"/>
    <w:rsid w:val="00E22FBE"/>
    <w:rsid w:val="00E360FC"/>
    <w:rsid w:val="00E426A3"/>
    <w:rsid w:val="00E45CAC"/>
    <w:rsid w:val="00E50B71"/>
    <w:rsid w:val="00E627B0"/>
    <w:rsid w:val="00E67064"/>
    <w:rsid w:val="00EA3E74"/>
    <w:rsid w:val="00EC1A79"/>
    <w:rsid w:val="00EF0480"/>
    <w:rsid w:val="00EF38A5"/>
    <w:rsid w:val="00F14441"/>
    <w:rsid w:val="00F834F7"/>
    <w:rsid w:val="00FA7EEF"/>
    <w:rsid w:val="00FB57CC"/>
    <w:rsid w:val="00FD139F"/>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3</cp:revision>
  <cp:lastPrinted>2018-09-05T12:44:00Z</cp:lastPrinted>
  <dcterms:created xsi:type="dcterms:W3CDTF">2018-11-30T19:42:00Z</dcterms:created>
  <dcterms:modified xsi:type="dcterms:W3CDTF">2018-12-26T20:19:00Z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