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E4" w:rsidRPr="00564FD5" w:rsidRDefault="001477E4" w:rsidP="001477E4">
      <w:pPr>
        <w:rPr>
          <w:b/>
          <w:sz w:val="28"/>
        </w:rPr>
      </w:pPr>
      <w:r w:rsidRPr="00564FD5">
        <w:rPr>
          <w:b/>
          <w:sz w:val="28"/>
        </w:rPr>
        <w:t xml:space="preserve">Columbia County Community Healthcare Consortium, Inc. </w:t>
      </w:r>
    </w:p>
    <w:p w:rsidR="001477E4" w:rsidRPr="00564FD5" w:rsidRDefault="0091521C" w:rsidP="001477E4">
      <w:pPr>
        <w:rPr>
          <w:sz w:val="28"/>
        </w:rPr>
      </w:pPr>
      <w:r>
        <w:rPr>
          <w:b/>
          <w:sz w:val="28"/>
        </w:rPr>
        <w:t xml:space="preserve">Executive Director’s </w:t>
      </w:r>
      <w:r w:rsidR="00781B88" w:rsidRPr="00564FD5">
        <w:rPr>
          <w:b/>
          <w:sz w:val="28"/>
        </w:rPr>
        <w:t xml:space="preserve">Report to the </w:t>
      </w:r>
      <w:r w:rsidR="000729E2">
        <w:rPr>
          <w:b/>
          <w:sz w:val="28"/>
        </w:rPr>
        <w:t>Board, June 5, 2019</w:t>
      </w:r>
    </w:p>
    <w:p w:rsidR="006302D8" w:rsidRPr="00395838" w:rsidRDefault="00781B88" w:rsidP="00912849">
      <w:pPr>
        <w:spacing w:before="240"/>
        <w:jc w:val="both"/>
        <w:rPr>
          <w:b/>
          <w:sz w:val="28"/>
        </w:rPr>
      </w:pPr>
      <w:r w:rsidRPr="00395838">
        <w:rPr>
          <w:b/>
          <w:sz w:val="28"/>
        </w:rPr>
        <w:t>Program Updates</w:t>
      </w:r>
    </w:p>
    <w:p w:rsidR="00AB74F1" w:rsidRPr="00395838" w:rsidRDefault="00AB74F1" w:rsidP="00AB74F1">
      <w:pPr>
        <w:pStyle w:val="ListParagraph"/>
        <w:spacing w:before="60" w:after="60"/>
        <w:ind w:left="360"/>
        <w:contextualSpacing w:val="0"/>
        <w:jc w:val="both"/>
        <w:rPr>
          <w:sz w:val="12"/>
          <w:u w:val="single"/>
        </w:rPr>
      </w:pPr>
    </w:p>
    <w:p w:rsidR="00781B88" w:rsidRPr="007E6B49" w:rsidRDefault="00605780" w:rsidP="00605780">
      <w:pPr>
        <w:spacing w:before="60" w:after="60"/>
        <w:ind w:left="360"/>
        <w:jc w:val="both"/>
        <w:rPr>
          <w:b/>
        </w:rPr>
      </w:pPr>
      <w:r>
        <w:rPr>
          <w:b/>
        </w:rPr>
        <w:t xml:space="preserve">New </w:t>
      </w:r>
      <w:r w:rsidR="00904C51">
        <w:rPr>
          <w:b/>
        </w:rPr>
        <w:t xml:space="preserve">program </w:t>
      </w:r>
      <w:r>
        <w:rPr>
          <w:b/>
        </w:rPr>
        <w:t>contract updates</w:t>
      </w:r>
    </w:p>
    <w:p w:rsidR="007668EB" w:rsidRDefault="00B53141" w:rsidP="00B72F67">
      <w:pPr>
        <w:ind w:left="360"/>
        <w:jc w:val="both"/>
      </w:pPr>
      <w:r>
        <w:t xml:space="preserve">We </w:t>
      </w:r>
      <w:r w:rsidR="00A9460C">
        <w:t>have been working</w:t>
      </w:r>
      <w:r>
        <w:t xml:space="preserve"> with</w:t>
      </w:r>
      <w:r w:rsidR="00175360">
        <w:t xml:space="preserve"> NYSDOH </w:t>
      </w:r>
      <w:r>
        <w:t xml:space="preserve">to execute </w:t>
      </w:r>
      <w:r w:rsidR="00605780">
        <w:t>our</w:t>
      </w:r>
      <w:r>
        <w:t xml:space="preserve"> new contrac</w:t>
      </w:r>
      <w:r w:rsidR="00605780">
        <w:t xml:space="preserve">ts for the Tobacco Control </w:t>
      </w:r>
      <w:r w:rsidR="001C1D72">
        <w:t xml:space="preserve">and </w:t>
      </w:r>
      <w:r w:rsidR="001C1D72">
        <w:t xml:space="preserve">Navigator </w:t>
      </w:r>
      <w:r w:rsidR="00605780">
        <w:t xml:space="preserve">Programs.  </w:t>
      </w:r>
      <w:r w:rsidR="00B72F67">
        <w:t xml:space="preserve">The Tobacco Contract was </w:t>
      </w:r>
      <w:r w:rsidR="001C1D72">
        <w:t>approved</w:t>
      </w:r>
      <w:r w:rsidR="00B72F67">
        <w:t xml:space="preserve"> on </w:t>
      </w:r>
      <w:r w:rsidR="001C1D72">
        <w:t xml:space="preserve">May 30, 2019.  We were notified on June 3rd that the Navigator budget was approved. </w:t>
      </w:r>
    </w:p>
    <w:p w:rsidR="007202B0" w:rsidRDefault="007202B0" w:rsidP="00B72F67">
      <w:pPr>
        <w:ind w:left="360"/>
        <w:jc w:val="both"/>
      </w:pPr>
    </w:p>
    <w:p w:rsidR="007202B0" w:rsidRPr="00175360" w:rsidRDefault="007202B0" w:rsidP="00B72F67">
      <w:pPr>
        <w:ind w:left="360"/>
        <w:jc w:val="both"/>
      </w:pPr>
      <w:r>
        <w:t xml:space="preserve">Our Rural Health Network contract budget, which began on January 1, 2019, must be modified.  This will be accomplished later this month. </w:t>
      </w:r>
    </w:p>
    <w:p w:rsidR="00175360" w:rsidRDefault="00175360" w:rsidP="00D71898">
      <w:pPr>
        <w:spacing w:before="60" w:after="60"/>
        <w:jc w:val="both"/>
        <w:rPr>
          <w:u w:val="single"/>
        </w:rPr>
      </w:pPr>
    </w:p>
    <w:p w:rsidR="009C292A" w:rsidRPr="00741AC4" w:rsidRDefault="00253E60" w:rsidP="00605780">
      <w:pPr>
        <w:spacing w:before="60" w:after="60"/>
        <w:ind w:left="360"/>
        <w:jc w:val="both"/>
        <w:rPr>
          <w:b/>
        </w:rPr>
      </w:pPr>
      <w:r w:rsidRPr="00741AC4">
        <w:rPr>
          <w:b/>
        </w:rPr>
        <w:t>Transportation Program Update</w:t>
      </w:r>
    </w:p>
    <w:p w:rsidR="006A5046" w:rsidRDefault="00800EA4" w:rsidP="00800EA4">
      <w:pPr>
        <w:ind w:left="360"/>
        <w:jc w:val="both"/>
      </w:pPr>
      <w:r>
        <w:t xml:space="preserve">On </w:t>
      </w:r>
      <w:r w:rsidR="006A5046">
        <w:t>April 11</w:t>
      </w:r>
      <w:r w:rsidR="006A5046" w:rsidRPr="006A5046">
        <w:rPr>
          <w:vertAlign w:val="superscript"/>
        </w:rPr>
        <w:t>th</w:t>
      </w:r>
      <w:r w:rsidR="006A5046">
        <w:t xml:space="preserve">, we executed a second Memorandum of Understanding with CMH for transportation services that permit us to transport patients from the Hospital’s Psych Unit to locations beyond the courthouse. </w:t>
      </w:r>
    </w:p>
    <w:p w:rsidR="006A5046" w:rsidRDefault="006A5046" w:rsidP="00800EA4">
      <w:pPr>
        <w:ind w:left="360"/>
        <w:jc w:val="both"/>
      </w:pPr>
    </w:p>
    <w:p w:rsidR="00800EA4" w:rsidRPr="00D91013" w:rsidRDefault="007202B0" w:rsidP="00800EA4">
      <w:pPr>
        <w:ind w:left="360"/>
        <w:jc w:val="both"/>
      </w:pPr>
      <w:r>
        <w:t>We continue to be dispatched trips through t</w:t>
      </w:r>
      <w:r w:rsidR="006A5046">
        <w:t xml:space="preserve">he Circulation Platform by care managers who are coordinating with us closely.  </w:t>
      </w:r>
      <w:r>
        <w:t>W</w:t>
      </w:r>
      <w:r w:rsidR="006A5046">
        <w:t xml:space="preserve">e have </w:t>
      </w:r>
      <w:r>
        <w:t xml:space="preserve">also </w:t>
      </w:r>
      <w:r w:rsidR="006A5046">
        <w:t xml:space="preserve">been successfully reimbursed for those trips.  </w:t>
      </w:r>
    </w:p>
    <w:p w:rsidR="00605780" w:rsidRDefault="00605780" w:rsidP="00800EA4">
      <w:pPr>
        <w:spacing w:after="120"/>
        <w:jc w:val="both"/>
        <w:rPr>
          <w:b/>
          <w:sz w:val="28"/>
        </w:rPr>
      </w:pPr>
    </w:p>
    <w:p w:rsidR="00610957" w:rsidRDefault="00610957" w:rsidP="00605780">
      <w:pPr>
        <w:spacing w:before="60" w:after="60"/>
        <w:jc w:val="both"/>
        <w:rPr>
          <w:b/>
          <w:sz w:val="28"/>
        </w:rPr>
      </w:pPr>
      <w:r w:rsidRPr="00610957">
        <w:rPr>
          <w:b/>
          <w:sz w:val="28"/>
        </w:rPr>
        <w:t>Personnel Updates</w:t>
      </w:r>
      <w:bookmarkStart w:id="0" w:name="_GoBack"/>
      <w:bookmarkEnd w:id="0"/>
    </w:p>
    <w:p w:rsidR="00610957" w:rsidRDefault="007202B0" w:rsidP="007202B0">
      <w:pPr>
        <w:pStyle w:val="ListParagraph"/>
        <w:numPr>
          <w:ilvl w:val="0"/>
          <w:numId w:val="42"/>
        </w:numPr>
        <w:spacing w:before="120" w:after="120"/>
        <w:contextualSpacing w:val="0"/>
        <w:jc w:val="both"/>
      </w:pPr>
      <w:r>
        <w:t xml:space="preserve">The Consortium’s </w:t>
      </w:r>
      <w:r w:rsidR="006A5046">
        <w:t>paid intern</w:t>
      </w:r>
      <w:r>
        <w:t>, who will work</w:t>
      </w:r>
      <w:r w:rsidR="006A5046">
        <w:t xml:space="preserve"> </w:t>
      </w:r>
      <w:r w:rsidR="00A9460C">
        <w:t xml:space="preserve">21 hours per </w:t>
      </w:r>
      <w:r w:rsidR="006A5046">
        <w:t xml:space="preserve">week </w:t>
      </w:r>
      <w:r>
        <w:t xml:space="preserve">in the </w:t>
      </w:r>
      <w:proofErr w:type="spellStart"/>
      <w:r>
        <w:t>NYConnects</w:t>
      </w:r>
      <w:proofErr w:type="spellEnd"/>
      <w:r>
        <w:t xml:space="preserve"> Program </w:t>
      </w:r>
      <w:r w:rsidR="006A5046">
        <w:t>from June 3</w:t>
      </w:r>
      <w:r w:rsidR="006A5046" w:rsidRPr="007202B0">
        <w:rPr>
          <w:vertAlign w:val="superscript"/>
        </w:rPr>
        <w:t>rd</w:t>
      </w:r>
      <w:r w:rsidR="006A5046">
        <w:t xml:space="preserve"> through August 30</w:t>
      </w:r>
      <w:r w:rsidR="006A5046" w:rsidRPr="007202B0">
        <w:rPr>
          <w:vertAlign w:val="superscript"/>
        </w:rPr>
        <w:t>th</w:t>
      </w:r>
      <w:r>
        <w:t>, started earlier this week.</w:t>
      </w:r>
      <w:r w:rsidR="006A5046">
        <w:t xml:space="preserve"> </w:t>
      </w:r>
      <w:r>
        <w:t xml:space="preserve">Lisa Thomas has arranged her schedule for the first month, which will include the opportunity to attend the ACUU Conference as well as participate in a number of outreach events.  She will also accompany the two other Information and Assistance Specialists to their off-site service delivery sites, including DSS. </w:t>
      </w:r>
    </w:p>
    <w:p w:rsidR="007202B0" w:rsidRPr="007202B0" w:rsidRDefault="007202B0" w:rsidP="007202B0">
      <w:pPr>
        <w:pStyle w:val="ListParagraph"/>
        <w:numPr>
          <w:ilvl w:val="0"/>
          <w:numId w:val="42"/>
        </w:numPr>
        <w:spacing w:before="120" w:after="120"/>
        <w:contextualSpacing w:val="0"/>
        <w:jc w:val="both"/>
        <w:rPr>
          <w:b/>
          <w:sz w:val="28"/>
        </w:rPr>
      </w:pPr>
      <w:r>
        <w:t xml:space="preserve">A new driver, Hal Hughes, started his employment with us as a driver, and another driver is currently being processed for hiring. </w:t>
      </w:r>
    </w:p>
    <w:p w:rsidR="00610957" w:rsidRDefault="00610957" w:rsidP="00451ED5">
      <w:pPr>
        <w:jc w:val="both"/>
        <w:rPr>
          <w:b/>
          <w:sz w:val="28"/>
        </w:rPr>
      </w:pPr>
    </w:p>
    <w:p w:rsidR="00451ED5" w:rsidRDefault="003F419D" w:rsidP="00605780">
      <w:pPr>
        <w:spacing w:before="60" w:after="60"/>
        <w:jc w:val="both"/>
        <w:rPr>
          <w:b/>
          <w:sz w:val="28"/>
        </w:rPr>
      </w:pPr>
      <w:r>
        <w:rPr>
          <w:b/>
          <w:sz w:val="28"/>
        </w:rPr>
        <w:t xml:space="preserve">Board and </w:t>
      </w:r>
      <w:r w:rsidR="00451ED5" w:rsidRPr="00395838">
        <w:rPr>
          <w:b/>
          <w:sz w:val="28"/>
        </w:rPr>
        <w:t>Community Relations</w:t>
      </w:r>
      <w:r w:rsidR="00EE5640">
        <w:rPr>
          <w:b/>
          <w:sz w:val="28"/>
        </w:rPr>
        <w:t>—Recent Past</w:t>
      </w:r>
    </w:p>
    <w:p w:rsidR="007202B0" w:rsidRPr="00D91013" w:rsidRDefault="007202B0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>
        <w:t>A</w:t>
      </w:r>
      <w:r>
        <w:t>ttend</w:t>
      </w:r>
      <w:r>
        <w:t>ed</w:t>
      </w:r>
      <w:r>
        <w:t xml:space="preserve"> the New York State Public Health Association Conference in Cortland, NY on Thursday, May 2</w:t>
      </w:r>
      <w:r w:rsidRPr="00E1777A">
        <w:rPr>
          <w:vertAlign w:val="superscript"/>
        </w:rPr>
        <w:t>nd</w:t>
      </w:r>
      <w:r>
        <w:t xml:space="preserve"> and Friday, May 3</w:t>
      </w:r>
      <w:r w:rsidRPr="00E1777A">
        <w:rPr>
          <w:vertAlign w:val="superscript"/>
        </w:rPr>
        <w:t>rd</w:t>
      </w:r>
      <w:r>
        <w:t xml:space="preserve">. </w:t>
      </w:r>
    </w:p>
    <w:p w:rsidR="007202B0" w:rsidRDefault="007202B0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>
        <w:t>P</w:t>
      </w:r>
      <w:r>
        <w:t>articipate</w:t>
      </w:r>
      <w:r>
        <w:t>d</w:t>
      </w:r>
      <w:r>
        <w:t xml:space="preserve"> in the semi-annual meeting of the Community Advisory Committee at the NY</w:t>
      </w:r>
      <w:r w:rsidR="00904C51">
        <w:t>S</w:t>
      </w:r>
      <w:r>
        <w:t xml:space="preserve"> Health Foundation in NYC on Monday, May 6</w:t>
      </w:r>
      <w:r w:rsidRPr="00605780">
        <w:rPr>
          <w:vertAlign w:val="superscript"/>
        </w:rPr>
        <w:t>th</w:t>
      </w:r>
    </w:p>
    <w:p w:rsidR="007202B0" w:rsidRDefault="007202B0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>
        <w:t>Met</w:t>
      </w:r>
      <w:r>
        <w:t xml:space="preserve"> with BHNNY about their Community Health Worker Initiative</w:t>
      </w:r>
      <w:r w:rsidRPr="007202B0">
        <w:t xml:space="preserve"> </w:t>
      </w:r>
      <w:r>
        <w:t>o</w:t>
      </w:r>
      <w:r>
        <w:t>n May 9</w:t>
      </w:r>
      <w:r w:rsidRPr="00605780">
        <w:rPr>
          <w:vertAlign w:val="superscript"/>
        </w:rPr>
        <w:t>th</w:t>
      </w:r>
    </w:p>
    <w:p w:rsidR="007202B0" w:rsidRDefault="007202B0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>
        <w:t>P</w:t>
      </w:r>
      <w:r>
        <w:t>articipate</w:t>
      </w:r>
      <w:r>
        <w:t>d</w:t>
      </w:r>
      <w:r>
        <w:t xml:space="preserve"> in </w:t>
      </w:r>
      <w:r>
        <w:t xml:space="preserve">the semi-annual </w:t>
      </w:r>
      <w:r>
        <w:t>meeting of the Career and Technical Education Advisory Board</w:t>
      </w:r>
      <w:r w:rsidRPr="007202B0">
        <w:t xml:space="preserve"> </w:t>
      </w:r>
      <w:r>
        <w:t>o</w:t>
      </w:r>
      <w:r>
        <w:t>n May 10</w:t>
      </w:r>
      <w:r w:rsidRPr="00605780">
        <w:rPr>
          <w:vertAlign w:val="superscript"/>
        </w:rPr>
        <w:t>th</w:t>
      </w:r>
    </w:p>
    <w:p w:rsidR="007202B0" w:rsidRDefault="007202B0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>
        <w:t>P</w:t>
      </w:r>
      <w:r>
        <w:t>articipate</w:t>
      </w:r>
      <w:r>
        <w:t>d</w:t>
      </w:r>
      <w:r>
        <w:t xml:space="preserve"> in an in-person meeting of the Board of Directors of the Catskill-Hudson Area Health Education Center</w:t>
      </w:r>
      <w:r w:rsidRPr="007202B0">
        <w:t xml:space="preserve"> </w:t>
      </w:r>
      <w:r>
        <w:t>in Newburgh o</w:t>
      </w:r>
      <w:r>
        <w:t>n May 17</w:t>
      </w:r>
      <w:r w:rsidRPr="00605780">
        <w:rPr>
          <w:vertAlign w:val="superscript"/>
        </w:rPr>
        <w:t>th</w:t>
      </w:r>
    </w:p>
    <w:p w:rsidR="007202B0" w:rsidRDefault="007202B0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>
        <w:t>A</w:t>
      </w:r>
      <w:r>
        <w:t>ttend</w:t>
      </w:r>
      <w:r>
        <w:t>ed</w:t>
      </w:r>
      <w:r>
        <w:t xml:space="preserve"> the Rural </w:t>
      </w:r>
      <w:proofErr w:type="spellStart"/>
      <w:r>
        <w:t>ReEntry</w:t>
      </w:r>
      <w:proofErr w:type="spellEnd"/>
      <w:r>
        <w:t xml:space="preserve"> Conference</w:t>
      </w:r>
      <w:r>
        <w:t xml:space="preserve"> o</w:t>
      </w:r>
      <w:r>
        <w:t>n May 22</w:t>
      </w:r>
      <w:r w:rsidRPr="00605780">
        <w:rPr>
          <w:vertAlign w:val="superscript"/>
        </w:rPr>
        <w:t>nd</w:t>
      </w:r>
    </w:p>
    <w:p w:rsidR="007202B0" w:rsidRPr="002D1158" w:rsidRDefault="007202B0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>
        <w:t>M</w:t>
      </w:r>
      <w:r>
        <w:t>oderate</w:t>
      </w:r>
      <w:r>
        <w:t>d</w:t>
      </w:r>
      <w:r>
        <w:t xml:space="preserve"> the Opioid Forum jointly hosted by CMH, Twin County Recovery Services and the Greene County Rural Health Network </w:t>
      </w:r>
      <w:r>
        <w:t>o</w:t>
      </w:r>
      <w:r>
        <w:t>n May 22</w:t>
      </w:r>
      <w:r w:rsidRPr="00605780">
        <w:rPr>
          <w:vertAlign w:val="superscript"/>
        </w:rPr>
        <w:t>nd</w:t>
      </w:r>
    </w:p>
    <w:p w:rsidR="002D1158" w:rsidRPr="00D91013" w:rsidRDefault="002D1158" w:rsidP="007202B0">
      <w:pPr>
        <w:pStyle w:val="ListParagraph"/>
        <w:numPr>
          <w:ilvl w:val="0"/>
          <w:numId w:val="38"/>
        </w:numPr>
        <w:spacing w:before="60" w:after="60"/>
        <w:contextualSpacing w:val="0"/>
        <w:jc w:val="both"/>
      </w:pPr>
      <w:r w:rsidRPr="002D1158">
        <w:t>Attended the</w:t>
      </w:r>
      <w:r>
        <w:rPr>
          <w:vertAlign w:val="superscript"/>
        </w:rPr>
        <w:t xml:space="preserve"> </w:t>
      </w:r>
      <w:r>
        <w:t>Assembly Hearing on Rural Health at the Empire State Plaza on May 31</w:t>
      </w:r>
      <w:r w:rsidRPr="00EE5640">
        <w:rPr>
          <w:vertAlign w:val="superscript"/>
        </w:rPr>
        <w:t>st</w:t>
      </w:r>
      <w:r w:rsidR="00EE5640">
        <w:t xml:space="preserve"> in the company of colleagues from NYSARH who testified.</w:t>
      </w:r>
      <w:r w:rsidR="00EE5640" w:rsidRPr="00EE5640">
        <w:t xml:space="preserve"> </w:t>
      </w:r>
      <w:r w:rsidR="00EE5640">
        <w:t xml:space="preserve">The Testimony was recorded and is available at </w:t>
      </w:r>
      <w:hyperlink r:id="rId5" w:history="1">
        <w:r w:rsidR="00EE5640" w:rsidRPr="00EE5640">
          <w:rPr>
            <w:color w:val="0000FF"/>
            <w:u w:val="single"/>
          </w:rPr>
          <w:t>https://www.appliedweb.org/bulletin/new-york-state-assembly-hearing-rural-health-care-services-may-31-2019</w:t>
        </w:r>
      </w:hyperlink>
      <w:r w:rsidR="00EE5640">
        <w:t>.</w:t>
      </w:r>
    </w:p>
    <w:p w:rsidR="006A5046" w:rsidRDefault="006A5046" w:rsidP="00DC29E5">
      <w:pPr>
        <w:jc w:val="both"/>
        <w:rPr>
          <w:b/>
          <w:sz w:val="28"/>
        </w:rPr>
      </w:pPr>
    </w:p>
    <w:p w:rsidR="00FE2F65" w:rsidRPr="00FE2F65" w:rsidRDefault="00EE5640" w:rsidP="00605780">
      <w:pPr>
        <w:spacing w:before="60" w:after="60"/>
        <w:jc w:val="both"/>
        <w:rPr>
          <w:b/>
          <w:sz w:val="28"/>
        </w:rPr>
      </w:pPr>
      <w:r>
        <w:rPr>
          <w:b/>
          <w:sz w:val="28"/>
        </w:rPr>
        <w:t>Board and Community Relations--Looking Ahead</w:t>
      </w:r>
    </w:p>
    <w:p w:rsidR="007202B0" w:rsidRDefault="00EE5640" w:rsidP="00EE5640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</w:pPr>
      <w:r>
        <w:t>On June 6</w:t>
      </w:r>
      <w:r w:rsidRPr="00EE5640">
        <w:rPr>
          <w:vertAlign w:val="superscript"/>
        </w:rPr>
        <w:t>th</w:t>
      </w:r>
      <w:r>
        <w:t>, Karen dePeyster, Lisa Heintz and I will attend the Greene County Chamber of Commerce’s Annual Gala in Coxsackie.</w:t>
      </w:r>
    </w:p>
    <w:p w:rsidR="00EE5640" w:rsidRDefault="00EE5640" w:rsidP="00EE5640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</w:pPr>
      <w:r>
        <w:t>One June 11</w:t>
      </w:r>
      <w:r w:rsidRPr="00EE5640">
        <w:rPr>
          <w:vertAlign w:val="superscript"/>
        </w:rPr>
        <w:t>th</w:t>
      </w:r>
      <w:r>
        <w:t>, I will participate in the training on patient engagement at TCRS</w:t>
      </w:r>
    </w:p>
    <w:p w:rsidR="00EE5640" w:rsidRDefault="00EE5640" w:rsidP="00EE5640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</w:pPr>
      <w:r>
        <w:t>On the evening of June 11</w:t>
      </w:r>
      <w:r w:rsidRPr="00EE5640">
        <w:rPr>
          <w:vertAlign w:val="superscript"/>
        </w:rPr>
        <w:t>th</w:t>
      </w:r>
      <w:r>
        <w:t xml:space="preserve">, I will be providing a </w:t>
      </w:r>
      <w:proofErr w:type="spellStart"/>
      <w:r>
        <w:t>Grantwriting</w:t>
      </w:r>
      <w:proofErr w:type="spellEnd"/>
      <w:r>
        <w:t xml:space="preserve"> 101 workshop to the board members of Columbia County Pathways to Recovery, CCPR, at the Ghent Town Hall </w:t>
      </w:r>
    </w:p>
    <w:p w:rsidR="00EE5640" w:rsidRDefault="00EE5640" w:rsidP="00EE5640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</w:pPr>
      <w:r>
        <w:t>On June 19</w:t>
      </w:r>
      <w:r w:rsidRPr="00EE5640">
        <w:rPr>
          <w:vertAlign w:val="superscript"/>
        </w:rPr>
        <w:t>th</w:t>
      </w:r>
      <w:r>
        <w:t>, I will be attend the Open House of the Capital Behavioral Health Network</w:t>
      </w:r>
    </w:p>
    <w:p w:rsidR="00EE5640" w:rsidRDefault="00EE5640" w:rsidP="00EE5640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</w:pPr>
      <w:r>
        <w:t>On Monday, June 24</w:t>
      </w:r>
      <w:r w:rsidRPr="00EE5640">
        <w:rPr>
          <w:vertAlign w:val="superscript"/>
        </w:rPr>
        <w:t>th</w:t>
      </w:r>
      <w:r>
        <w:t>, I will be in NYC, attending an in-person meeting of the Stakeholder Workgroup on Public Reporting of Primary Care Quality</w:t>
      </w:r>
    </w:p>
    <w:p w:rsidR="00EE5640" w:rsidRDefault="00EE5640" w:rsidP="00EE5640">
      <w:pPr>
        <w:pStyle w:val="ListParagraph"/>
        <w:numPr>
          <w:ilvl w:val="0"/>
          <w:numId w:val="43"/>
        </w:numPr>
        <w:spacing w:before="60" w:after="60"/>
        <w:contextualSpacing w:val="0"/>
        <w:jc w:val="both"/>
      </w:pPr>
      <w:r>
        <w:t>From Monday, July 29</w:t>
      </w:r>
      <w:r w:rsidRPr="00EE5640">
        <w:rPr>
          <w:vertAlign w:val="superscript"/>
        </w:rPr>
        <w:t>th</w:t>
      </w:r>
      <w:r>
        <w:t xml:space="preserve"> through Monday, August 5</w:t>
      </w:r>
      <w:r w:rsidRPr="00EE5640">
        <w:rPr>
          <w:vertAlign w:val="superscript"/>
        </w:rPr>
        <w:t>th</w:t>
      </w:r>
      <w:r>
        <w:t>, I will be on vacation in Nebraska and Kansas, but very much back and looking forward to our next board meeting on August 7</w:t>
      </w:r>
      <w:r w:rsidRPr="00EE5640">
        <w:rPr>
          <w:vertAlign w:val="superscript"/>
        </w:rPr>
        <w:t>th</w:t>
      </w:r>
      <w:r>
        <w:t>!</w:t>
      </w:r>
    </w:p>
    <w:p w:rsidR="00EE5640" w:rsidRPr="00D91013" w:rsidRDefault="00EE5640" w:rsidP="00EE5640">
      <w:pPr>
        <w:pStyle w:val="ListParagraph"/>
        <w:spacing w:before="60" w:after="60"/>
        <w:ind w:left="360"/>
        <w:contextualSpacing w:val="0"/>
        <w:jc w:val="both"/>
      </w:pPr>
    </w:p>
    <w:sectPr w:rsidR="00EE5640" w:rsidRPr="00D91013" w:rsidSect="00EE56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AB1"/>
    <w:multiLevelType w:val="hybridMultilevel"/>
    <w:tmpl w:val="C2EE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11858"/>
    <w:multiLevelType w:val="hybridMultilevel"/>
    <w:tmpl w:val="33269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192E42"/>
    <w:multiLevelType w:val="hybridMultilevel"/>
    <w:tmpl w:val="6F4C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A7DEA"/>
    <w:multiLevelType w:val="hybridMultilevel"/>
    <w:tmpl w:val="F9303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E36DD5"/>
    <w:multiLevelType w:val="hybridMultilevel"/>
    <w:tmpl w:val="BBDE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FF2FEA"/>
    <w:multiLevelType w:val="hybridMultilevel"/>
    <w:tmpl w:val="AFDAD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70C7A"/>
    <w:multiLevelType w:val="hybridMultilevel"/>
    <w:tmpl w:val="B2EA4F9E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510AE2"/>
    <w:multiLevelType w:val="hybridMultilevel"/>
    <w:tmpl w:val="2F1E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D4202F"/>
    <w:multiLevelType w:val="hybridMultilevel"/>
    <w:tmpl w:val="9FCE3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763CAE"/>
    <w:multiLevelType w:val="hybridMultilevel"/>
    <w:tmpl w:val="3BA0E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03B5"/>
    <w:multiLevelType w:val="hybridMultilevel"/>
    <w:tmpl w:val="50148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33603"/>
    <w:multiLevelType w:val="hybridMultilevel"/>
    <w:tmpl w:val="AB00D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664B9"/>
    <w:multiLevelType w:val="hybridMultilevel"/>
    <w:tmpl w:val="9BF0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1057EB"/>
    <w:multiLevelType w:val="hybridMultilevel"/>
    <w:tmpl w:val="16981A50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AF3E6F"/>
    <w:multiLevelType w:val="hybridMultilevel"/>
    <w:tmpl w:val="D90C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48067C"/>
    <w:multiLevelType w:val="hybridMultilevel"/>
    <w:tmpl w:val="9496B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9F665E"/>
    <w:multiLevelType w:val="hybridMultilevel"/>
    <w:tmpl w:val="E44A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552C4"/>
    <w:multiLevelType w:val="hybridMultilevel"/>
    <w:tmpl w:val="E738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AA5CEF"/>
    <w:multiLevelType w:val="hybridMultilevel"/>
    <w:tmpl w:val="3B800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FE0156"/>
    <w:multiLevelType w:val="hybridMultilevel"/>
    <w:tmpl w:val="D504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A7421"/>
    <w:multiLevelType w:val="hybridMultilevel"/>
    <w:tmpl w:val="CDFCC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6174D7"/>
    <w:multiLevelType w:val="hybridMultilevel"/>
    <w:tmpl w:val="4588F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3C317E"/>
    <w:multiLevelType w:val="hybridMultilevel"/>
    <w:tmpl w:val="DB643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D6FD6"/>
    <w:multiLevelType w:val="hybridMultilevel"/>
    <w:tmpl w:val="4A449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05561"/>
    <w:multiLevelType w:val="hybridMultilevel"/>
    <w:tmpl w:val="4E8A8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583DA7"/>
    <w:multiLevelType w:val="hybridMultilevel"/>
    <w:tmpl w:val="EF0AF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7F20AF"/>
    <w:multiLevelType w:val="hybridMultilevel"/>
    <w:tmpl w:val="0BF0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4877A2"/>
    <w:multiLevelType w:val="hybridMultilevel"/>
    <w:tmpl w:val="AAFA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E1586"/>
    <w:multiLevelType w:val="hybridMultilevel"/>
    <w:tmpl w:val="44A4C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F3479C"/>
    <w:multiLevelType w:val="hybridMultilevel"/>
    <w:tmpl w:val="CB5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C7610"/>
    <w:multiLevelType w:val="hybridMultilevel"/>
    <w:tmpl w:val="2F60C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864303"/>
    <w:multiLevelType w:val="hybridMultilevel"/>
    <w:tmpl w:val="032AA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FA09DA"/>
    <w:multiLevelType w:val="hybridMultilevel"/>
    <w:tmpl w:val="3CC00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614506D"/>
    <w:multiLevelType w:val="hybridMultilevel"/>
    <w:tmpl w:val="F064D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F647D3"/>
    <w:multiLevelType w:val="hybridMultilevel"/>
    <w:tmpl w:val="53961166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8E5242"/>
    <w:multiLevelType w:val="hybridMultilevel"/>
    <w:tmpl w:val="B8B4498E"/>
    <w:lvl w:ilvl="0" w:tplc="7FCA0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E2D3A"/>
    <w:multiLevelType w:val="hybridMultilevel"/>
    <w:tmpl w:val="F594E8C0"/>
    <w:lvl w:ilvl="0" w:tplc="5DC2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375FD"/>
    <w:multiLevelType w:val="hybridMultilevel"/>
    <w:tmpl w:val="2EB064A0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51511E"/>
    <w:multiLevelType w:val="hybridMultilevel"/>
    <w:tmpl w:val="8A5C8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5D3268"/>
    <w:multiLevelType w:val="hybridMultilevel"/>
    <w:tmpl w:val="F250A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3332E1"/>
    <w:multiLevelType w:val="hybridMultilevel"/>
    <w:tmpl w:val="BB5E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06F6A"/>
    <w:multiLevelType w:val="hybridMultilevel"/>
    <w:tmpl w:val="23028D7A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38"/>
  </w:num>
  <w:num w:numId="4">
    <w:abstractNumId w:val="42"/>
  </w:num>
  <w:num w:numId="5">
    <w:abstractNumId w:val="6"/>
  </w:num>
  <w:num w:numId="6">
    <w:abstractNumId w:val="13"/>
  </w:num>
  <w:num w:numId="7">
    <w:abstractNumId w:val="18"/>
  </w:num>
  <w:num w:numId="8">
    <w:abstractNumId w:val="29"/>
  </w:num>
  <w:num w:numId="9">
    <w:abstractNumId w:val="30"/>
  </w:num>
  <w:num w:numId="10">
    <w:abstractNumId w:val="9"/>
  </w:num>
  <w:num w:numId="11">
    <w:abstractNumId w:val="35"/>
  </w:num>
  <w:num w:numId="12">
    <w:abstractNumId w:val="36"/>
  </w:num>
  <w:num w:numId="13">
    <w:abstractNumId w:val="3"/>
  </w:num>
  <w:num w:numId="14">
    <w:abstractNumId w:val="41"/>
  </w:num>
  <w:num w:numId="15">
    <w:abstractNumId w:val="14"/>
  </w:num>
  <w:num w:numId="16">
    <w:abstractNumId w:val="2"/>
  </w:num>
  <w:num w:numId="17">
    <w:abstractNumId w:val="4"/>
  </w:num>
  <w:num w:numId="18">
    <w:abstractNumId w:val="8"/>
  </w:num>
  <w:num w:numId="19">
    <w:abstractNumId w:val="7"/>
  </w:num>
  <w:num w:numId="20">
    <w:abstractNumId w:val="19"/>
  </w:num>
  <w:num w:numId="21">
    <w:abstractNumId w:val="26"/>
  </w:num>
  <w:num w:numId="22">
    <w:abstractNumId w:val="31"/>
  </w:num>
  <w:num w:numId="23">
    <w:abstractNumId w:val="40"/>
  </w:num>
  <w:num w:numId="24">
    <w:abstractNumId w:val="21"/>
  </w:num>
  <w:num w:numId="25">
    <w:abstractNumId w:val="12"/>
  </w:num>
  <w:num w:numId="26">
    <w:abstractNumId w:val="5"/>
  </w:num>
  <w:num w:numId="27">
    <w:abstractNumId w:val="39"/>
  </w:num>
  <w:num w:numId="28">
    <w:abstractNumId w:val="37"/>
  </w:num>
  <w:num w:numId="29">
    <w:abstractNumId w:val="11"/>
  </w:num>
  <w:num w:numId="30">
    <w:abstractNumId w:val="20"/>
  </w:num>
  <w:num w:numId="31">
    <w:abstractNumId w:val="22"/>
  </w:num>
  <w:num w:numId="32">
    <w:abstractNumId w:val="27"/>
  </w:num>
  <w:num w:numId="33">
    <w:abstractNumId w:val="34"/>
  </w:num>
  <w:num w:numId="34">
    <w:abstractNumId w:val="17"/>
  </w:num>
  <w:num w:numId="35">
    <w:abstractNumId w:val="33"/>
  </w:num>
  <w:num w:numId="36">
    <w:abstractNumId w:val="28"/>
  </w:num>
  <w:num w:numId="37">
    <w:abstractNumId w:val="25"/>
  </w:num>
  <w:num w:numId="38">
    <w:abstractNumId w:val="10"/>
  </w:num>
  <w:num w:numId="39">
    <w:abstractNumId w:val="16"/>
  </w:num>
  <w:num w:numId="40">
    <w:abstractNumId w:val="1"/>
  </w:num>
  <w:num w:numId="41">
    <w:abstractNumId w:val="32"/>
  </w:num>
  <w:num w:numId="42">
    <w:abstractNumId w:val="2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4"/>
    <w:rsid w:val="00001559"/>
    <w:rsid w:val="00005995"/>
    <w:rsid w:val="00005CF4"/>
    <w:rsid w:val="00037CFB"/>
    <w:rsid w:val="00054043"/>
    <w:rsid w:val="00060B52"/>
    <w:rsid w:val="000623A2"/>
    <w:rsid w:val="0006347A"/>
    <w:rsid w:val="0006723F"/>
    <w:rsid w:val="000729E2"/>
    <w:rsid w:val="000A0F37"/>
    <w:rsid w:val="000B036F"/>
    <w:rsid w:val="000B3224"/>
    <w:rsid w:val="000E1226"/>
    <w:rsid w:val="00112D9C"/>
    <w:rsid w:val="00134D2D"/>
    <w:rsid w:val="00145A23"/>
    <w:rsid w:val="001477E4"/>
    <w:rsid w:val="00150598"/>
    <w:rsid w:val="001601C4"/>
    <w:rsid w:val="001731A5"/>
    <w:rsid w:val="00175360"/>
    <w:rsid w:val="00185264"/>
    <w:rsid w:val="00194D09"/>
    <w:rsid w:val="00196503"/>
    <w:rsid w:val="001A40F2"/>
    <w:rsid w:val="001C1D72"/>
    <w:rsid w:val="001D68D0"/>
    <w:rsid w:val="001E22DC"/>
    <w:rsid w:val="001F2556"/>
    <w:rsid w:val="002027D3"/>
    <w:rsid w:val="00214164"/>
    <w:rsid w:val="00253E60"/>
    <w:rsid w:val="00255922"/>
    <w:rsid w:val="00261CB8"/>
    <w:rsid w:val="0029068B"/>
    <w:rsid w:val="00291F14"/>
    <w:rsid w:val="002932E9"/>
    <w:rsid w:val="00293D64"/>
    <w:rsid w:val="002B0C25"/>
    <w:rsid w:val="002B140D"/>
    <w:rsid w:val="002B5779"/>
    <w:rsid w:val="002C4B0C"/>
    <w:rsid w:val="002D1158"/>
    <w:rsid w:val="002E1AB0"/>
    <w:rsid w:val="002E79D6"/>
    <w:rsid w:val="002F38C5"/>
    <w:rsid w:val="00301B35"/>
    <w:rsid w:val="003177F7"/>
    <w:rsid w:val="0032062D"/>
    <w:rsid w:val="00353845"/>
    <w:rsid w:val="0037245C"/>
    <w:rsid w:val="00382637"/>
    <w:rsid w:val="003921A3"/>
    <w:rsid w:val="00395838"/>
    <w:rsid w:val="003A300A"/>
    <w:rsid w:val="003B5ED6"/>
    <w:rsid w:val="003D5F47"/>
    <w:rsid w:val="003E561F"/>
    <w:rsid w:val="003F419D"/>
    <w:rsid w:val="0040200B"/>
    <w:rsid w:val="0042796F"/>
    <w:rsid w:val="004303FA"/>
    <w:rsid w:val="00432B57"/>
    <w:rsid w:val="00434311"/>
    <w:rsid w:val="0043638A"/>
    <w:rsid w:val="004404CC"/>
    <w:rsid w:val="0044542C"/>
    <w:rsid w:val="00451ED5"/>
    <w:rsid w:val="00484036"/>
    <w:rsid w:val="00486CA3"/>
    <w:rsid w:val="004A311D"/>
    <w:rsid w:val="004B0D4E"/>
    <w:rsid w:val="004D484B"/>
    <w:rsid w:val="004E1EF8"/>
    <w:rsid w:val="004F54DB"/>
    <w:rsid w:val="004F7B32"/>
    <w:rsid w:val="005012ED"/>
    <w:rsid w:val="0050777D"/>
    <w:rsid w:val="00523B9C"/>
    <w:rsid w:val="00524907"/>
    <w:rsid w:val="0052644C"/>
    <w:rsid w:val="00533D2F"/>
    <w:rsid w:val="00537485"/>
    <w:rsid w:val="00564FD5"/>
    <w:rsid w:val="00597ADD"/>
    <w:rsid w:val="005B1B84"/>
    <w:rsid w:val="005C0098"/>
    <w:rsid w:val="005C09E2"/>
    <w:rsid w:val="005D284C"/>
    <w:rsid w:val="005D4137"/>
    <w:rsid w:val="005E205A"/>
    <w:rsid w:val="005F45DC"/>
    <w:rsid w:val="00605780"/>
    <w:rsid w:val="00610957"/>
    <w:rsid w:val="00610F18"/>
    <w:rsid w:val="006141FD"/>
    <w:rsid w:val="006179A2"/>
    <w:rsid w:val="00621BA8"/>
    <w:rsid w:val="00624002"/>
    <w:rsid w:val="00627173"/>
    <w:rsid w:val="006302D8"/>
    <w:rsid w:val="00632F05"/>
    <w:rsid w:val="006356DB"/>
    <w:rsid w:val="00644BD6"/>
    <w:rsid w:val="00655FC9"/>
    <w:rsid w:val="00676652"/>
    <w:rsid w:val="0067668F"/>
    <w:rsid w:val="006A5046"/>
    <w:rsid w:val="006C1945"/>
    <w:rsid w:val="006C2CAB"/>
    <w:rsid w:val="006C3A7C"/>
    <w:rsid w:val="006C6A30"/>
    <w:rsid w:val="006D629A"/>
    <w:rsid w:val="006E0B86"/>
    <w:rsid w:val="006F518E"/>
    <w:rsid w:val="006F6B64"/>
    <w:rsid w:val="00712812"/>
    <w:rsid w:val="007138C5"/>
    <w:rsid w:val="007202B0"/>
    <w:rsid w:val="00723D6D"/>
    <w:rsid w:val="00726D02"/>
    <w:rsid w:val="007343FF"/>
    <w:rsid w:val="00741AC4"/>
    <w:rsid w:val="00751739"/>
    <w:rsid w:val="00760E13"/>
    <w:rsid w:val="007668EB"/>
    <w:rsid w:val="00776020"/>
    <w:rsid w:val="00776804"/>
    <w:rsid w:val="00780307"/>
    <w:rsid w:val="00781B88"/>
    <w:rsid w:val="007871B9"/>
    <w:rsid w:val="007A16EC"/>
    <w:rsid w:val="007A7B98"/>
    <w:rsid w:val="007B6BAE"/>
    <w:rsid w:val="007D2D72"/>
    <w:rsid w:val="007E303D"/>
    <w:rsid w:val="007E6B49"/>
    <w:rsid w:val="00800EA4"/>
    <w:rsid w:val="008013E9"/>
    <w:rsid w:val="008124E4"/>
    <w:rsid w:val="00813A5B"/>
    <w:rsid w:val="00820188"/>
    <w:rsid w:val="0083350E"/>
    <w:rsid w:val="008376DC"/>
    <w:rsid w:val="008416C3"/>
    <w:rsid w:val="00842995"/>
    <w:rsid w:val="00842B71"/>
    <w:rsid w:val="008444B1"/>
    <w:rsid w:val="00853A2C"/>
    <w:rsid w:val="008639CC"/>
    <w:rsid w:val="00870042"/>
    <w:rsid w:val="00870380"/>
    <w:rsid w:val="00872B6B"/>
    <w:rsid w:val="008C1189"/>
    <w:rsid w:val="008F3426"/>
    <w:rsid w:val="008F69FF"/>
    <w:rsid w:val="00904C51"/>
    <w:rsid w:val="00911DE5"/>
    <w:rsid w:val="00912849"/>
    <w:rsid w:val="0091521C"/>
    <w:rsid w:val="009316B2"/>
    <w:rsid w:val="00975C7E"/>
    <w:rsid w:val="0098174A"/>
    <w:rsid w:val="009A6AAE"/>
    <w:rsid w:val="009A7F7F"/>
    <w:rsid w:val="009B375E"/>
    <w:rsid w:val="009C0804"/>
    <w:rsid w:val="009C292A"/>
    <w:rsid w:val="009C67F6"/>
    <w:rsid w:val="009E2729"/>
    <w:rsid w:val="009F4249"/>
    <w:rsid w:val="00A20F19"/>
    <w:rsid w:val="00A31A84"/>
    <w:rsid w:val="00A50FAF"/>
    <w:rsid w:val="00A573EE"/>
    <w:rsid w:val="00A826BD"/>
    <w:rsid w:val="00A9460C"/>
    <w:rsid w:val="00AA0065"/>
    <w:rsid w:val="00AA3A70"/>
    <w:rsid w:val="00AB4DD7"/>
    <w:rsid w:val="00AB74F1"/>
    <w:rsid w:val="00AC0E78"/>
    <w:rsid w:val="00AC4F54"/>
    <w:rsid w:val="00AE299C"/>
    <w:rsid w:val="00B1548D"/>
    <w:rsid w:val="00B17D9F"/>
    <w:rsid w:val="00B2253C"/>
    <w:rsid w:val="00B433BC"/>
    <w:rsid w:val="00B53141"/>
    <w:rsid w:val="00B72F67"/>
    <w:rsid w:val="00B80E14"/>
    <w:rsid w:val="00B81EBA"/>
    <w:rsid w:val="00B82655"/>
    <w:rsid w:val="00BC4D23"/>
    <w:rsid w:val="00BC6A40"/>
    <w:rsid w:val="00BD42F6"/>
    <w:rsid w:val="00BE23F9"/>
    <w:rsid w:val="00BF7A0D"/>
    <w:rsid w:val="00C01F5B"/>
    <w:rsid w:val="00C2211A"/>
    <w:rsid w:val="00C237D9"/>
    <w:rsid w:val="00C249B6"/>
    <w:rsid w:val="00C419DD"/>
    <w:rsid w:val="00C53EB2"/>
    <w:rsid w:val="00C72495"/>
    <w:rsid w:val="00C80252"/>
    <w:rsid w:val="00C84CB0"/>
    <w:rsid w:val="00C86E64"/>
    <w:rsid w:val="00C876C6"/>
    <w:rsid w:val="00C9127C"/>
    <w:rsid w:val="00C95030"/>
    <w:rsid w:val="00CE6BF9"/>
    <w:rsid w:val="00D049EE"/>
    <w:rsid w:val="00D15E62"/>
    <w:rsid w:val="00D523D6"/>
    <w:rsid w:val="00D65ED5"/>
    <w:rsid w:val="00D71898"/>
    <w:rsid w:val="00D75B6C"/>
    <w:rsid w:val="00D76CC5"/>
    <w:rsid w:val="00D83EEE"/>
    <w:rsid w:val="00D86F0F"/>
    <w:rsid w:val="00D91013"/>
    <w:rsid w:val="00DB6975"/>
    <w:rsid w:val="00DC1F36"/>
    <w:rsid w:val="00DC29E5"/>
    <w:rsid w:val="00DD330D"/>
    <w:rsid w:val="00DD7F85"/>
    <w:rsid w:val="00DE3ABD"/>
    <w:rsid w:val="00DF4B01"/>
    <w:rsid w:val="00E13F00"/>
    <w:rsid w:val="00E1777A"/>
    <w:rsid w:val="00E22FBE"/>
    <w:rsid w:val="00E360FC"/>
    <w:rsid w:val="00E426A3"/>
    <w:rsid w:val="00E45CAC"/>
    <w:rsid w:val="00E50B71"/>
    <w:rsid w:val="00E627B0"/>
    <w:rsid w:val="00E67064"/>
    <w:rsid w:val="00EA3E74"/>
    <w:rsid w:val="00EC1A79"/>
    <w:rsid w:val="00EE5640"/>
    <w:rsid w:val="00EF0480"/>
    <w:rsid w:val="00EF38A5"/>
    <w:rsid w:val="00F14441"/>
    <w:rsid w:val="00F834F7"/>
    <w:rsid w:val="00FA7EEF"/>
    <w:rsid w:val="00FB57CC"/>
    <w:rsid w:val="00FD139F"/>
    <w:rsid w:val="00F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FF0E-F557-4279-B4B6-5079BFCD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00E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pliedweb.org/bulletin/new-york-state-assembly-hearing-rural-health-care-services-may-31-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3</cp:revision>
  <cp:lastPrinted>2019-02-06T16:55:00Z</cp:lastPrinted>
  <dcterms:created xsi:type="dcterms:W3CDTF">2019-06-04T17:16:00Z</dcterms:created>
  <dcterms:modified xsi:type="dcterms:W3CDTF">2019-06-05T16:18:00Z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-1825444919</vt:i4>
  </property>
</Properties>
</file>