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AAAD22" w14:textId="77777777" w:rsidR="00C90F6A" w:rsidRPr="00FB5A62" w:rsidRDefault="00C90F6A" w:rsidP="005E7CF7">
      <w:pPr>
        <w:pStyle w:val="Header"/>
        <w:jc w:val="both"/>
        <w:rPr>
          <w:rFonts w:cstheme="minorHAnsi"/>
          <w:b/>
        </w:rPr>
      </w:pPr>
      <w:r w:rsidRPr="00FB5A62">
        <w:rPr>
          <w:rFonts w:cstheme="minorHAnsi"/>
          <w:b/>
        </w:rPr>
        <w:t>Columbia County Community Healthcare Consortium, Inc.</w:t>
      </w:r>
    </w:p>
    <w:p w14:paraId="79C0D275" w14:textId="77777777" w:rsidR="00C90F6A" w:rsidRPr="00FB5A62" w:rsidRDefault="00C90F6A" w:rsidP="005E7CF7">
      <w:pPr>
        <w:pStyle w:val="Header"/>
        <w:jc w:val="both"/>
        <w:rPr>
          <w:rFonts w:cstheme="minorHAnsi"/>
          <w:b/>
        </w:rPr>
      </w:pPr>
      <w:r w:rsidRPr="00FB5A62">
        <w:rPr>
          <w:rFonts w:cstheme="minorHAnsi"/>
          <w:b/>
        </w:rPr>
        <w:t>Executive Committee</w:t>
      </w:r>
    </w:p>
    <w:p w14:paraId="7556BBED" w14:textId="349D1F85" w:rsidR="00C90F6A" w:rsidRPr="00FB5A62" w:rsidRDefault="00C90F6A" w:rsidP="005E7CF7">
      <w:pPr>
        <w:pStyle w:val="Header"/>
        <w:jc w:val="both"/>
        <w:rPr>
          <w:rFonts w:cstheme="minorHAnsi"/>
          <w:b/>
        </w:rPr>
      </w:pPr>
      <w:r w:rsidRPr="00FB5A62">
        <w:rPr>
          <w:rFonts w:cstheme="minorHAnsi"/>
          <w:b/>
        </w:rPr>
        <w:t xml:space="preserve">Notes from the meeting of </w:t>
      </w:r>
      <w:r w:rsidR="003B330A">
        <w:rPr>
          <w:rFonts w:cstheme="minorHAnsi"/>
          <w:b/>
        </w:rPr>
        <w:t>November 2</w:t>
      </w:r>
      <w:r w:rsidR="00663084">
        <w:rPr>
          <w:rFonts w:cstheme="minorHAnsi"/>
          <w:b/>
        </w:rPr>
        <w:t>, 2022</w:t>
      </w:r>
    </w:p>
    <w:p w14:paraId="1B7462D1" w14:textId="77777777" w:rsidR="00C90F6A" w:rsidRPr="00FB5A62" w:rsidRDefault="00C90F6A" w:rsidP="005E7CF7">
      <w:pPr>
        <w:pStyle w:val="Header"/>
        <w:jc w:val="both"/>
        <w:rPr>
          <w:rFonts w:cstheme="minorHAnsi"/>
          <w:b/>
        </w:rPr>
      </w:pPr>
    </w:p>
    <w:p w14:paraId="5AFFBF2B" w14:textId="77777777" w:rsidR="009E30E8" w:rsidRPr="008E3BA3" w:rsidRDefault="00C46975" w:rsidP="005E7CF7">
      <w:pPr>
        <w:tabs>
          <w:tab w:val="left" w:pos="9133"/>
        </w:tabs>
        <w:jc w:val="both"/>
        <w:rPr>
          <w:rFonts w:cstheme="minorHAnsi"/>
          <w:i/>
        </w:rPr>
      </w:pPr>
      <w:r w:rsidRPr="008E3BA3">
        <w:rPr>
          <w:rFonts w:cstheme="minorHAnsi"/>
          <w:i/>
        </w:rPr>
        <w:t xml:space="preserve">Note: </w:t>
      </w:r>
      <w:r w:rsidR="003A2F26" w:rsidRPr="008E3BA3">
        <w:rPr>
          <w:rFonts w:cstheme="minorHAnsi"/>
          <w:i/>
        </w:rPr>
        <w:t xml:space="preserve">This </w:t>
      </w:r>
      <w:r w:rsidR="009E30E8" w:rsidRPr="008E3BA3">
        <w:rPr>
          <w:rFonts w:cstheme="minorHAnsi"/>
          <w:i/>
        </w:rPr>
        <w:t>meeting was held vir</w:t>
      </w:r>
      <w:r w:rsidR="003A2F26" w:rsidRPr="008E3BA3">
        <w:rPr>
          <w:rFonts w:cstheme="minorHAnsi"/>
          <w:i/>
        </w:rPr>
        <w:t>tually on the Zoom web platform</w:t>
      </w:r>
      <w:r w:rsidR="009E30E8" w:rsidRPr="008E3BA3">
        <w:rPr>
          <w:rFonts w:cstheme="minorHAnsi"/>
          <w:i/>
        </w:rPr>
        <w:t>.</w:t>
      </w:r>
    </w:p>
    <w:p w14:paraId="2055CD42" w14:textId="77777777" w:rsidR="009E30E8" w:rsidRPr="00FB5A62" w:rsidRDefault="009E30E8" w:rsidP="005E7CF7">
      <w:pPr>
        <w:pStyle w:val="Header"/>
        <w:jc w:val="both"/>
        <w:rPr>
          <w:rFonts w:cstheme="minorHAnsi"/>
          <w:b/>
        </w:rPr>
      </w:pPr>
    </w:p>
    <w:p w14:paraId="16B02164" w14:textId="77777777" w:rsidR="00F22B3B" w:rsidRDefault="00C90F6A" w:rsidP="00493918">
      <w:pPr>
        <w:spacing w:after="120"/>
        <w:jc w:val="both"/>
        <w:rPr>
          <w:rFonts w:cstheme="minorHAnsi"/>
          <w:b/>
        </w:rPr>
      </w:pPr>
      <w:r w:rsidRPr="008E3BA3">
        <w:rPr>
          <w:rFonts w:cstheme="minorHAnsi"/>
          <w:b/>
        </w:rPr>
        <w:t>Attend</w:t>
      </w:r>
      <w:r w:rsidR="00F22B3B">
        <w:rPr>
          <w:rFonts w:cstheme="minorHAnsi"/>
          <w:b/>
        </w:rPr>
        <w:t>ance</w:t>
      </w:r>
    </w:p>
    <w:p w14:paraId="7DFDA695" w14:textId="61A126BC" w:rsidR="00AC25A8" w:rsidRPr="00F22B3B" w:rsidRDefault="00C90F6A" w:rsidP="005E7CF7">
      <w:pPr>
        <w:ind w:left="360"/>
        <w:jc w:val="both"/>
        <w:rPr>
          <w:rFonts w:cstheme="minorHAnsi"/>
        </w:rPr>
      </w:pPr>
      <w:r w:rsidRPr="00F22B3B">
        <w:rPr>
          <w:rFonts w:cstheme="minorHAnsi"/>
        </w:rPr>
        <w:t xml:space="preserve">Committee Members: </w:t>
      </w:r>
      <w:r w:rsidR="00811041">
        <w:rPr>
          <w:rFonts w:cstheme="minorHAnsi"/>
        </w:rPr>
        <w:t xml:space="preserve">Scott Thomas, </w:t>
      </w:r>
      <w:r w:rsidR="00277127" w:rsidRPr="00F22B3B">
        <w:rPr>
          <w:rFonts w:cstheme="minorHAnsi"/>
        </w:rPr>
        <w:t xml:space="preserve">Art Proper, </w:t>
      </w:r>
      <w:r w:rsidR="00CA22AC">
        <w:rPr>
          <w:rFonts w:cstheme="minorHAnsi"/>
        </w:rPr>
        <w:t xml:space="preserve">Chelly Hegan, </w:t>
      </w:r>
      <w:r w:rsidR="00AC26FE">
        <w:rPr>
          <w:rFonts w:cstheme="minorHAnsi"/>
        </w:rPr>
        <w:t xml:space="preserve">Jack Mabb, </w:t>
      </w:r>
      <w:r w:rsidR="00811041">
        <w:rPr>
          <w:rFonts w:cstheme="minorHAnsi"/>
        </w:rPr>
        <w:t>Robin Andrews</w:t>
      </w:r>
    </w:p>
    <w:p w14:paraId="06EC973F" w14:textId="77777777" w:rsidR="00C90F6A" w:rsidRPr="008E3BA3" w:rsidRDefault="00C90F6A" w:rsidP="005E7CF7">
      <w:pPr>
        <w:ind w:left="360"/>
        <w:jc w:val="both"/>
        <w:rPr>
          <w:rFonts w:cstheme="minorHAnsi"/>
          <w:b/>
        </w:rPr>
      </w:pPr>
      <w:r w:rsidRPr="00F22B3B">
        <w:rPr>
          <w:rFonts w:cstheme="minorHAnsi"/>
        </w:rPr>
        <w:t>Staff Members:</w:t>
      </w:r>
      <w:r w:rsidRPr="008E3BA3">
        <w:rPr>
          <w:rFonts w:cstheme="minorHAnsi"/>
          <w:b/>
        </w:rPr>
        <w:t xml:space="preserve"> </w:t>
      </w:r>
      <w:r w:rsidRPr="008E3BA3">
        <w:rPr>
          <w:rFonts w:cstheme="minorHAnsi"/>
        </w:rPr>
        <w:t>Claire Parde, Lisa Thomas,</w:t>
      </w:r>
      <w:r w:rsidR="008D4D72" w:rsidRPr="008E3BA3">
        <w:rPr>
          <w:rFonts w:cstheme="minorHAnsi"/>
        </w:rPr>
        <w:t xml:space="preserve"> </w:t>
      </w:r>
      <w:r w:rsidRPr="008E3BA3">
        <w:rPr>
          <w:rFonts w:cstheme="minorHAnsi"/>
        </w:rPr>
        <w:t>Ashling Kelly</w:t>
      </w:r>
      <w:r w:rsidRPr="008E3BA3">
        <w:rPr>
          <w:rFonts w:cstheme="minorHAnsi"/>
          <w:b/>
        </w:rPr>
        <w:t xml:space="preserve"> </w:t>
      </w:r>
    </w:p>
    <w:p w14:paraId="3D72FBC4" w14:textId="77777777" w:rsidR="00277127" w:rsidRPr="008E3BA3" w:rsidRDefault="00277127" w:rsidP="005E7CF7">
      <w:pPr>
        <w:jc w:val="both"/>
        <w:rPr>
          <w:rFonts w:cstheme="minorHAnsi"/>
          <w:b/>
        </w:rPr>
      </w:pPr>
    </w:p>
    <w:p w14:paraId="7F316AA9" w14:textId="77777777" w:rsidR="00F22B3B" w:rsidRDefault="00F22B3B" w:rsidP="00493918">
      <w:pPr>
        <w:spacing w:after="120"/>
        <w:jc w:val="both"/>
        <w:rPr>
          <w:rFonts w:cstheme="minorHAnsi"/>
          <w:b/>
        </w:rPr>
      </w:pPr>
      <w:r>
        <w:rPr>
          <w:rFonts w:cstheme="minorHAnsi"/>
          <w:b/>
        </w:rPr>
        <w:t>Call to Order</w:t>
      </w:r>
    </w:p>
    <w:p w14:paraId="25D5DB25" w14:textId="12394166" w:rsidR="00C90F6A" w:rsidRPr="00C57011" w:rsidRDefault="00804515" w:rsidP="005E7CF7">
      <w:pPr>
        <w:ind w:left="360"/>
        <w:jc w:val="both"/>
        <w:rPr>
          <w:rFonts w:cstheme="minorHAnsi"/>
        </w:rPr>
      </w:pPr>
      <w:r>
        <w:rPr>
          <w:rFonts w:cstheme="minorHAnsi"/>
        </w:rPr>
        <w:t>Committee Chair Scott Thomas called t</w:t>
      </w:r>
      <w:r w:rsidR="006B013D" w:rsidRPr="00C57011">
        <w:rPr>
          <w:rFonts w:cstheme="minorHAnsi"/>
        </w:rPr>
        <w:t>he m</w:t>
      </w:r>
      <w:r w:rsidR="00C90F6A" w:rsidRPr="00C57011">
        <w:rPr>
          <w:rFonts w:cstheme="minorHAnsi"/>
        </w:rPr>
        <w:t>ee</w:t>
      </w:r>
      <w:r w:rsidR="005459B6" w:rsidRPr="00C57011">
        <w:rPr>
          <w:rFonts w:cstheme="minorHAnsi"/>
        </w:rPr>
        <w:t xml:space="preserve">ting to order at </w:t>
      </w:r>
      <w:r w:rsidR="00811041">
        <w:rPr>
          <w:rFonts w:cstheme="minorHAnsi"/>
        </w:rPr>
        <w:t>9:02</w:t>
      </w:r>
      <w:r w:rsidR="008249ED" w:rsidRPr="00C57011">
        <w:rPr>
          <w:rFonts w:cstheme="minorHAnsi"/>
        </w:rPr>
        <w:t xml:space="preserve"> a.m.</w:t>
      </w:r>
    </w:p>
    <w:p w14:paraId="44DA4B9C" w14:textId="7E57E7EA" w:rsidR="00663F8B" w:rsidRDefault="00663F8B" w:rsidP="00CA22AC">
      <w:pPr>
        <w:jc w:val="both"/>
        <w:rPr>
          <w:rFonts w:cstheme="minorHAnsi"/>
          <w:color w:val="000000"/>
          <w:spacing w:val="-4"/>
          <w:shd w:val="clear" w:color="auto" w:fill="FFFFFF"/>
        </w:rPr>
      </w:pPr>
    </w:p>
    <w:p w14:paraId="05937984" w14:textId="77777777" w:rsidR="00B316C8" w:rsidRDefault="004A7218" w:rsidP="00493918">
      <w:pPr>
        <w:spacing w:after="120"/>
        <w:jc w:val="both"/>
        <w:rPr>
          <w:rFonts w:cstheme="minorHAnsi"/>
          <w:b/>
        </w:rPr>
      </w:pPr>
      <w:r>
        <w:rPr>
          <w:rFonts w:cstheme="minorHAnsi"/>
          <w:b/>
        </w:rPr>
        <w:t>Executive Director’s Report</w:t>
      </w:r>
    </w:p>
    <w:p w14:paraId="66C3BA38" w14:textId="0E4F695D" w:rsidR="00717C07" w:rsidRPr="00717C07" w:rsidRDefault="00717C07" w:rsidP="000A785E">
      <w:pPr>
        <w:spacing w:after="120"/>
        <w:ind w:left="432"/>
        <w:jc w:val="both"/>
        <w:rPr>
          <w:rFonts w:cstheme="minorHAnsi"/>
          <w:b/>
        </w:rPr>
      </w:pPr>
      <w:r>
        <w:rPr>
          <w:rFonts w:cstheme="minorHAnsi"/>
          <w:b/>
        </w:rPr>
        <w:t>New York State Contracts</w:t>
      </w:r>
    </w:p>
    <w:p w14:paraId="77123AC9" w14:textId="69B3BC65" w:rsidR="00302CAD" w:rsidRDefault="000A785E" w:rsidP="00C502C6">
      <w:pPr>
        <w:spacing w:after="120"/>
        <w:ind w:left="432"/>
        <w:jc w:val="both"/>
        <w:rPr>
          <w:rFonts w:cstheme="minorHAnsi"/>
        </w:rPr>
      </w:pPr>
      <w:r>
        <w:rPr>
          <w:rFonts w:cstheme="minorHAnsi"/>
        </w:rPr>
        <w:t>Claire reported that the agency is s</w:t>
      </w:r>
      <w:r w:rsidR="004E5095">
        <w:rPr>
          <w:rFonts w:cstheme="minorHAnsi"/>
        </w:rPr>
        <w:t xml:space="preserve">till awaiting DOH approval for </w:t>
      </w:r>
      <w:r>
        <w:rPr>
          <w:rFonts w:cstheme="minorHAnsi"/>
        </w:rPr>
        <w:t>the Tobacco Control Pr</w:t>
      </w:r>
      <w:r w:rsidR="005A67F1">
        <w:rPr>
          <w:rFonts w:cstheme="minorHAnsi"/>
        </w:rPr>
        <w:t>ogram’s</w:t>
      </w:r>
      <w:r>
        <w:rPr>
          <w:rFonts w:cstheme="minorHAnsi"/>
        </w:rPr>
        <w:t xml:space="preserve"> Year 4 work plan and budget. The new </w:t>
      </w:r>
      <w:r w:rsidR="00E34A4E">
        <w:rPr>
          <w:rFonts w:cstheme="minorHAnsi"/>
        </w:rPr>
        <w:t>C</w:t>
      </w:r>
      <w:r>
        <w:rPr>
          <w:rFonts w:cstheme="minorHAnsi"/>
        </w:rPr>
        <w:t>ontrac</w:t>
      </w:r>
      <w:r w:rsidR="00E34A4E">
        <w:rPr>
          <w:rFonts w:cstheme="minorHAnsi"/>
        </w:rPr>
        <w:t xml:space="preserve">t Manager for that program sent a communication containing sensitive wage information </w:t>
      </w:r>
      <w:r>
        <w:rPr>
          <w:rFonts w:cstheme="minorHAnsi"/>
        </w:rPr>
        <w:t>to the program’</w:t>
      </w:r>
      <w:r w:rsidR="00303BC1">
        <w:rPr>
          <w:rFonts w:cstheme="minorHAnsi"/>
        </w:rPr>
        <w:t>s frontline staff</w:t>
      </w:r>
      <w:r w:rsidR="00E34A4E">
        <w:rPr>
          <w:rFonts w:cstheme="minorHAnsi"/>
        </w:rPr>
        <w:t>.</w:t>
      </w:r>
      <w:r w:rsidR="00303BC1">
        <w:rPr>
          <w:rFonts w:cstheme="minorHAnsi"/>
        </w:rPr>
        <w:t xml:space="preserve"> </w:t>
      </w:r>
      <w:r>
        <w:rPr>
          <w:rFonts w:cstheme="minorHAnsi"/>
        </w:rPr>
        <w:t xml:space="preserve">Claire contacted the </w:t>
      </w:r>
      <w:r w:rsidR="00E34A4E">
        <w:rPr>
          <w:rFonts w:cstheme="minorHAnsi"/>
        </w:rPr>
        <w:t>C</w:t>
      </w:r>
      <w:r>
        <w:rPr>
          <w:rFonts w:cstheme="minorHAnsi"/>
        </w:rPr>
        <w:t xml:space="preserve">ontract </w:t>
      </w:r>
      <w:r w:rsidR="00E34A4E">
        <w:rPr>
          <w:rFonts w:cstheme="minorHAnsi"/>
        </w:rPr>
        <w:t>M</w:t>
      </w:r>
      <w:r>
        <w:rPr>
          <w:rFonts w:cstheme="minorHAnsi"/>
        </w:rPr>
        <w:t xml:space="preserve">anager to </w:t>
      </w:r>
      <w:r w:rsidR="00E34A4E">
        <w:rPr>
          <w:rFonts w:cstheme="minorHAnsi"/>
        </w:rPr>
        <w:t xml:space="preserve">object and request that in the future information of this type only </w:t>
      </w:r>
      <w:proofErr w:type="gramStart"/>
      <w:r w:rsidR="00E34A4E">
        <w:rPr>
          <w:rFonts w:cstheme="minorHAnsi"/>
        </w:rPr>
        <w:t>be sent</w:t>
      </w:r>
      <w:proofErr w:type="gramEnd"/>
      <w:r w:rsidR="00E34A4E">
        <w:rPr>
          <w:rFonts w:cstheme="minorHAnsi"/>
        </w:rPr>
        <w:t xml:space="preserve"> to senior staff. </w:t>
      </w:r>
      <w:r w:rsidRPr="00930B16">
        <w:rPr>
          <w:rFonts w:cstheme="minorHAnsi"/>
        </w:rPr>
        <w:t xml:space="preserve">The </w:t>
      </w:r>
      <w:r w:rsidR="00E34A4E">
        <w:rPr>
          <w:rFonts w:cstheme="minorHAnsi"/>
        </w:rPr>
        <w:t>C</w:t>
      </w:r>
      <w:r w:rsidRPr="00930B16">
        <w:rPr>
          <w:rFonts w:cstheme="minorHAnsi"/>
        </w:rPr>
        <w:t xml:space="preserve">ontract </w:t>
      </w:r>
      <w:r w:rsidR="00E34A4E">
        <w:rPr>
          <w:rFonts w:cstheme="minorHAnsi"/>
        </w:rPr>
        <w:t>M</w:t>
      </w:r>
      <w:r w:rsidRPr="00930B16">
        <w:rPr>
          <w:rFonts w:cstheme="minorHAnsi"/>
        </w:rPr>
        <w:t xml:space="preserve">anager </w:t>
      </w:r>
      <w:r w:rsidR="00E34A4E">
        <w:rPr>
          <w:rFonts w:cstheme="minorHAnsi"/>
        </w:rPr>
        <w:t>referred th</w:t>
      </w:r>
      <w:r w:rsidR="00930B16">
        <w:rPr>
          <w:rFonts w:cstheme="minorHAnsi"/>
        </w:rPr>
        <w:t xml:space="preserve">e matter to the Program Manager who </w:t>
      </w:r>
      <w:r w:rsidR="00303BC1" w:rsidRPr="00930B16">
        <w:rPr>
          <w:rFonts w:cstheme="minorHAnsi"/>
        </w:rPr>
        <w:t>replied that this is how they have always sent information</w:t>
      </w:r>
      <w:r w:rsidR="004A5A12">
        <w:rPr>
          <w:rFonts w:cstheme="minorHAnsi"/>
        </w:rPr>
        <w:t>—which is patently untrue</w:t>
      </w:r>
      <w:r w:rsidR="00C502C6">
        <w:rPr>
          <w:rFonts w:cstheme="minorHAnsi"/>
        </w:rPr>
        <w:t>—</w:t>
      </w:r>
      <w:r w:rsidR="00303BC1" w:rsidRPr="00930B16">
        <w:rPr>
          <w:rFonts w:cstheme="minorHAnsi"/>
        </w:rPr>
        <w:t xml:space="preserve">and </w:t>
      </w:r>
      <w:r w:rsidR="00E34A4E" w:rsidRPr="00930B16">
        <w:rPr>
          <w:rFonts w:cstheme="minorHAnsi"/>
        </w:rPr>
        <w:t xml:space="preserve">that they </w:t>
      </w:r>
      <w:r w:rsidR="00303BC1" w:rsidRPr="00930B16">
        <w:rPr>
          <w:rFonts w:cstheme="minorHAnsi"/>
        </w:rPr>
        <w:t>will continue to do so</w:t>
      </w:r>
      <w:r w:rsidR="00E34A4E">
        <w:rPr>
          <w:rFonts w:cstheme="minorHAnsi"/>
        </w:rPr>
        <w:t xml:space="preserve"> despite our concerns about the practice</w:t>
      </w:r>
      <w:r w:rsidR="00303BC1" w:rsidRPr="00930B16">
        <w:rPr>
          <w:rFonts w:cstheme="minorHAnsi"/>
        </w:rPr>
        <w:t>.</w:t>
      </w:r>
      <w:r w:rsidR="00303BC1">
        <w:rPr>
          <w:rFonts w:cstheme="minorHAnsi"/>
        </w:rPr>
        <w:t xml:space="preserve">  </w:t>
      </w:r>
      <w:proofErr w:type="gramStart"/>
      <w:r w:rsidR="00E34A4E">
        <w:rPr>
          <w:rFonts w:cstheme="minorHAnsi"/>
        </w:rPr>
        <w:t>It was an extremely frustrating exchange, and has diminished our partnership, which is 20 years old, with the Bureau of Tobacco Control (BTC) and its staff.</w:t>
      </w:r>
      <w:proofErr w:type="gramEnd"/>
    </w:p>
    <w:p w14:paraId="6C3F6018" w14:textId="3E052FFB" w:rsidR="00303BC1" w:rsidRDefault="00303BC1" w:rsidP="000A785E">
      <w:pPr>
        <w:spacing w:after="120"/>
        <w:ind w:left="432"/>
        <w:jc w:val="both"/>
        <w:rPr>
          <w:rFonts w:cstheme="minorHAnsi"/>
        </w:rPr>
      </w:pPr>
      <w:r>
        <w:rPr>
          <w:rFonts w:cstheme="minorHAnsi"/>
        </w:rPr>
        <w:t xml:space="preserve">The Navigator program work plan and budget </w:t>
      </w:r>
      <w:proofErr w:type="gramStart"/>
      <w:r>
        <w:rPr>
          <w:rFonts w:cstheme="minorHAnsi"/>
        </w:rPr>
        <w:t>have been approved</w:t>
      </w:r>
      <w:proofErr w:type="gramEnd"/>
      <w:r>
        <w:rPr>
          <w:rFonts w:cstheme="minorHAnsi"/>
        </w:rPr>
        <w:t xml:space="preserve">. </w:t>
      </w:r>
      <w:r w:rsidR="00E34A4E">
        <w:rPr>
          <w:rFonts w:cstheme="minorHAnsi"/>
        </w:rPr>
        <w:t xml:space="preserve">As is our standard practice, we had </w:t>
      </w:r>
      <w:r>
        <w:rPr>
          <w:rFonts w:cstheme="minorHAnsi"/>
        </w:rPr>
        <w:t xml:space="preserve">waited to make </w:t>
      </w:r>
      <w:r w:rsidR="00E34A4E">
        <w:rPr>
          <w:rFonts w:cstheme="minorHAnsi"/>
        </w:rPr>
        <w:t xml:space="preserve">the upward </w:t>
      </w:r>
      <w:r>
        <w:rPr>
          <w:rFonts w:cstheme="minorHAnsi"/>
        </w:rPr>
        <w:t xml:space="preserve">wage adjustments </w:t>
      </w:r>
      <w:r w:rsidR="00E34A4E">
        <w:rPr>
          <w:rFonts w:cstheme="minorHAnsi"/>
        </w:rPr>
        <w:t xml:space="preserve">that accompany every new contract year </w:t>
      </w:r>
      <w:r>
        <w:rPr>
          <w:rFonts w:cstheme="minorHAnsi"/>
        </w:rPr>
        <w:t xml:space="preserve">until </w:t>
      </w:r>
      <w:r w:rsidR="00E34A4E">
        <w:rPr>
          <w:rFonts w:cstheme="minorHAnsi"/>
        </w:rPr>
        <w:t xml:space="preserve">the budget </w:t>
      </w:r>
      <w:proofErr w:type="gramStart"/>
      <w:r w:rsidR="00E34A4E">
        <w:rPr>
          <w:rFonts w:cstheme="minorHAnsi"/>
        </w:rPr>
        <w:t>is ap</w:t>
      </w:r>
      <w:r w:rsidR="00930B16">
        <w:rPr>
          <w:rFonts w:cstheme="minorHAnsi"/>
        </w:rPr>
        <w:t>pro</w:t>
      </w:r>
      <w:r w:rsidR="00E34A4E">
        <w:rPr>
          <w:rFonts w:cstheme="minorHAnsi"/>
        </w:rPr>
        <w:t>ved</w:t>
      </w:r>
      <w:proofErr w:type="gramEnd"/>
      <w:r w:rsidR="005A67F1">
        <w:rPr>
          <w:rFonts w:cstheme="minorHAnsi"/>
        </w:rPr>
        <w:t xml:space="preserve">; </w:t>
      </w:r>
      <w:r w:rsidR="00E34A4E">
        <w:rPr>
          <w:rFonts w:cstheme="minorHAnsi"/>
        </w:rPr>
        <w:t xml:space="preserve">now that it has been, </w:t>
      </w:r>
      <w:r w:rsidR="005A67F1">
        <w:rPr>
          <w:rFonts w:cstheme="minorHAnsi"/>
        </w:rPr>
        <w:t>th</w:t>
      </w:r>
      <w:r w:rsidR="00E34A4E">
        <w:rPr>
          <w:rFonts w:cstheme="minorHAnsi"/>
        </w:rPr>
        <w:t>os</w:t>
      </w:r>
      <w:r w:rsidR="005A67F1">
        <w:rPr>
          <w:rFonts w:cstheme="minorHAnsi"/>
        </w:rPr>
        <w:t xml:space="preserve">e </w:t>
      </w:r>
      <w:r>
        <w:rPr>
          <w:rFonts w:cstheme="minorHAnsi"/>
        </w:rPr>
        <w:t xml:space="preserve">adjustments will be made in the next payroll cycle. </w:t>
      </w:r>
    </w:p>
    <w:p w14:paraId="38E83CC1" w14:textId="69C3609B" w:rsidR="003C58AD" w:rsidRDefault="00E34A4E" w:rsidP="000A785E">
      <w:pPr>
        <w:spacing w:after="120"/>
        <w:ind w:left="432"/>
        <w:jc w:val="both"/>
        <w:rPr>
          <w:rFonts w:cstheme="minorHAnsi"/>
        </w:rPr>
      </w:pPr>
      <w:r>
        <w:rPr>
          <w:rFonts w:cstheme="minorHAnsi"/>
        </w:rPr>
        <w:t>January 2023 will start the</w:t>
      </w:r>
      <w:r w:rsidR="003C58AD">
        <w:rPr>
          <w:rFonts w:cstheme="minorHAnsi"/>
        </w:rPr>
        <w:t xml:space="preserve"> final year </w:t>
      </w:r>
      <w:r>
        <w:rPr>
          <w:rFonts w:cstheme="minorHAnsi"/>
        </w:rPr>
        <w:t xml:space="preserve">of </w:t>
      </w:r>
      <w:r w:rsidR="003C58AD">
        <w:rPr>
          <w:rFonts w:cstheme="minorHAnsi"/>
        </w:rPr>
        <w:t xml:space="preserve">the current RHN contract. A request for the </w:t>
      </w:r>
      <w:r>
        <w:rPr>
          <w:rFonts w:cstheme="minorHAnsi"/>
        </w:rPr>
        <w:t xml:space="preserve">2023 </w:t>
      </w:r>
      <w:proofErr w:type="gramStart"/>
      <w:r>
        <w:rPr>
          <w:rFonts w:cstheme="minorHAnsi"/>
        </w:rPr>
        <w:t xml:space="preserve">contract year </w:t>
      </w:r>
      <w:r w:rsidR="003C58AD">
        <w:rPr>
          <w:rFonts w:cstheme="minorHAnsi"/>
        </w:rPr>
        <w:t>work plan</w:t>
      </w:r>
      <w:proofErr w:type="gramEnd"/>
      <w:r w:rsidR="003C58AD">
        <w:rPr>
          <w:rFonts w:cstheme="minorHAnsi"/>
        </w:rPr>
        <w:t xml:space="preserve"> and budget is expected in late February/early March. </w:t>
      </w:r>
    </w:p>
    <w:p w14:paraId="7BB98DE1" w14:textId="3C776E27" w:rsidR="003C58AD" w:rsidRDefault="003C58AD" w:rsidP="000A785E">
      <w:pPr>
        <w:spacing w:after="120"/>
        <w:ind w:left="432"/>
        <w:jc w:val="both"/>
        <w:rPr>
          <w:rFonts w:cstheme="minorHAnsi"/>
        </w:rPr>
      </w:pPr>
      <w:r>
        <w:rPr>
          <w:rFonts w:cstheme="minorHAnsi"/>
        </w:rPr>
        <w:t>John Ray w</w:t>
      </w:r>
      <w:r w:rsidR="00B32477">
        <w:rPr>
          <w:rFonts w:cstheme="minorHAnsi"/>
        </w:rPr>
        <w:t xml:space="preserve">as able get </w:t>
      </w:r>
      <w:r>
        <w:rPr>
          <w:rFonts w:cstheme="minorHAnsi"/>
        </w:rPr>
        <w:t>MWBE reporting</w:t>
      </w:r>
      <w:r w:rsidR="00B32477">
        <w:rPr>
          <w:rFonts w:cstheme="minorHAnsi"/>
        </w:rPr>
        <w:t xml:space="preserve"> current</w:t>
      </w:r>
      <w:r>
        <w:rPr>
          <w:rFonts w:cstheme="minorHAnsi"/>
        </w:rPr>
        <w:t xml:space="preserve">. </w:t>
      </w:r>
      <w:r w:rsidR="00A25FCF">
        <w:rPr>
          <w:rFonts w:cstheme="minorHAnsi"/>
        </w:rPr>
        <w:t xml:space="preserve">A waiver request was submitted and approved. </w:t>
      </w:r>
      <w:r>
        <w:rPr>
          <w:rFonts w:cstheme="minorHAnsi"/>
        </w:rPr>
        <w:t xml:space="preserve">The agency </w:t>
      </w:r>
      <w:proofErr w:type="gramStart"/>
      <w:r>
        <w:rPr>
          <w:rFonts w:cstheme="minorHAnsi"/>
        </w:rPr>
        <w:t>was asked</w:t>
      </w:r>
      <w:proofErr w:type="gramEnd"/>
      <w:r>
        <w:rPr>
          <w:rFonts w:cstheme="minorHAnsi"/>
        </w:rPr>
        <w:t xml:space="preserve"> to </w:t>
      </w:r>
      <w:r w:rsidR="00E34A4E">
        <w:rPr>
          <w:rFonts w:cstheme="minorHAnsi"/>
        </w:rPr>
        <w:t>report b</w:t>
      </w:r>
      <w:r>
        <w:rPr>
          <w:rFonts w:cstheme="minorHAnsi"/>
        </w:rPr>
        <w:t xml:space="preserve">ack as far as 2013, </w:t>
      </w:r>
      <w:r w:rsidR="00B32477">
        <w:rPr>
          <w:rFonts w:cstheme="minorHAnsi"/>
        </w:rPr>
        <w:t xml:space="preserve">which was </w:t>
      </w:r>
      <w:r>
        <w:rPr>
          <w:rFonts w:cstheme="minorHAnsi"/>
        </w:rPr>
        <w:t xml:space="preserve">the </w:t>
      </w:r>
      <w:r w:rsidRPr="00930B16">
        <w:rPr>
          <w:rFonts w:cstheme="minorHAnsi"/>
          <w:i/>
        </w:rPr>
        <w:t>prior</w:t>
      </w:r>
      <w:r w:rsidR="00AC1517">
        <w:rPr>
          <w:rFonts w:cstheme="minorHAnsi"/>
        </w:rPr>
        <w:t xml:space="preserve"> </w:t>
      </w:r>
      <w:r w:rsidR="00E34A4E">
        <w:rPr>
          <w:rFonts w:cstheme="minorHAnsi"/>
        </w:rPr>
        <w:t xml:space="preserve">Navigator </w:t>
      </w:r>
      <w:r w:rsidR="00A25FCF">
        <w:rPr>
          <w:rFonts w:cstheme="minorHAnsi"/>
        </w:rPr>
        <w:t>contract</w:t>
      </w:r>
      <w:r w:rsidR="00E34A4E">
        <w:rPr>
          <w:rFonts w:cstheme="minorHAnsi"/>
        </w:rPr>
        <w:t xml:space="preserve"> (2013-2018)</w:t>
      </w:r>
      <w:r w:rsidR="00A25FCF">
        <w:rPr>
          <w:rFonts w:cstheme="minorHAnsi"/>
        </w:rPr>
        <w:t>; we are awaiting approval of th</w:t>
      </w:r>
      <w:r w:rsidR="00E34A4E">
        <w:rPr>
          <w:rFonts w:cstheme="minorHAnsi"/>
        </w:rPr>
        <w:t xml:space="preserve">e waiver </w:t>
      </w:r>
      <w:r w:rsidR="00A25FCF">
        <w:rPr>
          <w:rFonts w:cstheme="minorHAnsi"/>
        </w:rPr>
        <w:t xml:space="preserve">submitted </w:t>
      </w:r>
      <w:r w:rsidR="00E34A4E">
        <w:rPr>
          <w:rFonts w:cstheme="minorHAnsi"/>
        </w:rPr>
        <w:t>for that period</w:t>
      </w:r>
      <w:r w:rsidR="00A25FCF">
        <w:rPr>
          <w:rFonts w:cstheme="minorHAnsi"/>
        </w:rPr>
        <w:t xml:space="preserve">. </w:t>
      </w:r>
      <w:r>
        <w:rPr>
          <w:rFonts w:cstheme="minorHAnsi"/>
        </w:rPr>
        <w:t xml:space="preserve"> </w:t>
      </w:r>
      <w:r w:rsidR="00A25FCF">
        <w:rPr>
          <w:rFonts w:cstheme="minorHAnsi"/>
        </w:rPr>
        <w:t xml:space="preserve">Staff </w:t>
      </w:r>
      <w:proofErr w:type="gramStart"/>
      <w:r w:rsidR="00A25FCF">
        <w:rPr>
          <w:rFonts w:cstheme="minorHAnsi"/>
        </w:rPr>
        <w:t>have been as</w:t>
      </w:r>
      <w:r w:rsidR="005A67F1">
        <w:rPr>
          <w:rFonts w:cstheme="minorHAnsi"/>
        </w:rPr>
        <w:t>ked</w:t>
      </w:r>
      <w:proofErr w:type="gramEnd"/>
      <w:r w:rsidR="005A67F1">
        <w:rPr>
          <w:rFonts w:cstheme="minorHAnsi"/>
        </w:rPr>
        <w:t xml:space="preserve"> to submit MWBE quotes with purchase o</w:t>
      </w:r>
      <w:r w:rsidR="00A25FCF">
        <w:rPr>
          <w:rFonts w:cstheme="minorHAnsi"/>
        </w:rPr>
        <w:t>rders</w:t>
      </w:r>
      <w:r w:rsidR="00B32477">
        <w:rPr>
          <w:rFonts w:cstheme="minorHAnsi"/>
        </w:rPr>
        <w:t xml:space="preserve"> moving forward</w:t>
      </w:r>
      <w:r w:rsidR="005B6BA6">
        <w:rPr>
          <w:rFonts w:cstheme="minorHAnsi"/>
        </w:rPr>
        <w:t>, which will make John’s task of reporting good faith efforts to purchase from MWBE easier going forward</w:t>
      </w:r>
      <w:r w:rsidR="00A25FCF">
        <w:rPr>
          <w:rFonts w:cstheme="minorHAnsi"/>
        </w:rPr>
        <w:t xml:space="preserve">. Claire is waiting for a response to the question of whether it is </w:t>
      </w:r>
      <w:r w:rsidR="000952A4">
        <w:rPr>
          <w:rFonts w:cstheme="minorHAnsi"/>
        </w:rPr>
        <w:t>permissible</w:t>
      </w:r>
      <w:r w:rsidR="00A25FCF">
        <w:rPr>
          <w:rFonts w:cstheme="minorHAnsi"/>
        </w:rPr>
        <w:t xml:space="preserve"> to pay more for </w:t>
      </w:r>
      <w:r w:rsidR="00717C07">
        <w:rPr>
          <w:rFonts w:cstheme="minorHAnsi"/>
        </w:rPr>
        <w:t>goods and services that meet MWBE requirements.</w:t>
      </w:r>
    </w:p>
    <w:p w14:paraId="22A8DD28" w14:textId="3DBC4F66" w:rsidR="00717C07" w:rsidRPr="00717C07" w:rsidRDefault="00717C07" w:rsidP="00717C07">
      <w:pPr>
        <w:spacing w:after="120"/>
        <w:ind w:left="432"/>
        <w:jc w:val="both"/>
        <w:rPr>
          <w:rFonts w:cstheme="minorHAnsi"/>
          <w:b/>
        </w:rPr>
      </w:pPr>
      <w:r>
        <w:rPr>
          <w:rFonts w:cstheme="minorHAnsi"/>
          <w:b/>
        </w:rPr>
        <w:t>Other Contracts</w:t>
      </w:r>
    </w:p>
    <w:p w14:paraId="73100EE4" w14:textId="7E7F6A39" w:rsidR="000952A4" w:rsidRDefault="000952A4" w:rsidP="000A785E">
      <w:pPr>
        <w:spacing w:after="120"/>
        <w:ind w:left="432"/>
        <w:jc w:val="both"/>
        <w:rPr>
          <w:rFonts w:cstheme="minorHAnsi"/>
        </w:rPr>
      </w:pPr>
      <w:r>
        <w:rPr>
          <w:rFonts w:cstheme="minorHAnsi"/>
        </w:rPr>
        <w:t xml:space="preserve">The Foundation for Community Health </w:t>
      </w:r>
      <w:r w:rsidR="005B6BA6">
        <w:rPr>
          <w:rFonts w:cstheme="minorHAnsi"/>
        </w:rPr>
        <w:t xml:space="preserve">(FCH) </w:t>
      </w:r>
      <w:r>
        <w:rPr>
          <w:rFonts w:cstheme="minorHAnsi"/>
        </w:rPr>
        <w:t xml:space="preserve">provides sustaining grants to fund ongoing </w:t>
      </w:r>
      <w:r w:rsidR="005B6BA6">
        <w:rPr>
          <w:rFonts w:cstheme="minorHAnsi"/>
        </w:rPr>
        <w:t xml:space="preserve">program </w:t>
      </w:r>
      <w:r>
        <w:rPr>
          <w:rFonts w:cstheme="minorHAnsi"/>
        </w:rPr>
        <w:t xml:space="preserve">support in addition to </w:t>
      </w:r>
      <w:r w:rsidR="005B6BA6">
        <w:rPr>
          <w:rFonts w:cstheme="minorHAnsi"/>
        </w:rPr>
        <w:t xml:space="preserve">funding general </w:t>
      </w:r>
      <w:r>
        <w:rPr>
          <w:rFonts w:cstheme="minorHAnsi"/>
        </w:rPr>
        <w:t>operati</w:t>
      </w:r>
      <w:r w:rsidR="005B6BA6">
        <w:rPr>
          <w:rFonts w:cstheme="minorHAnsi"/>
        </w:rPr>
        <w:t>ng</w:t>
      </w:r>
      <w:r>
        <w:rPr>
          <w:rFonts w:cstheme="minorHAnsi"/>
        </w:rPr>
        <w:t xml:space="preserve"> expenses. </w:t>
      </w:r>
      <w:r w:rsidR="005B6BA6">
        <w:rPr>
          <w:rFonts w:cstheme="minorHAnsi"/>
        </w:rPr>
        <w:t xml:space="preserve"> Historically, the </w:t>
      </w:r>
      <w:r>
        <w:rPr>
          <w:rFonts w:cstheme="minorHAnsi"/>
        </w:rPr>
        <w:t>sustain</w:t>
      </w:r>
      <w:r w:rsidR="00717C07">
        <w:rPr>
          <w:rFonts w:cstheme="minorHAnsi"/>
        </w:rPr>
        <w:t>ing</w:t>
      </w:r>
      <w:r>
        <w:rPr>
          <w:rFonts w:cstheme="minorHAnsi"/>
        </w:rPr>
        <w:t xml:space="preserve"> </w:t>
      </w:r>
      <w:r w:rsidR="00495309">
        <w:rPr>
          <w:rFonts w:cstheme="minorHAnsi"/>
        </w:rPr>
        <w:t>grant</w:t>
      </w:r>
      <w:r w:rsidR="005B6BA6">
        <w:rPr>
          <w:rFonts w:cstheme="minorHAnsi"/>
        </w:rPr>
        <w:t xml:space="preserve"> for CARTS has been </w:t>
      </w:r>
      <w:r w:rsidR="00495309">
        <w:rPr>
          <w:rFonts w:cstheme="minorHAnsi"/>
        </w:rPr>
        <w:t>$25K</w:t>
      </w:r>
      <w:r>
        <w:rPr>
          <w:rFonts w:cstheme="minorHAnsi"/>
        </w:rPr>
        <w:t xml:space="preserve">; </w:t>
      </w:r>
      <w:r w:rsidR="005B6BA6">
        <w:rPr>
          <w:rFonts w:cstheme="minorHAnsi"/>
        </w:rPr>
        <w:t xml:space="preserve">for 2023, FCH increased this amount to $27,500 to offset increased expenses due to inflation. </w:t>
      </w:r>
    </w:p>
    <w:p w14:paraId="57D7ED5E" w14:textId="791B179F" w:rsidR="000952A4" w:rsidRDefault="000952A4" w:rsidP="000A785E">
      <w:pPr>
        <w:spacing w:after="120"/>
        <w:ind w:left="432"/>
        <w:jc w:val="both"/>
        <w:rPr>
          <w:rFonts w:cstheme="minorHAnsi"/>
        </w:rPr>
      </w:pPr>
      <w:r>
        <w:rPr>
          <w:rFonts w:cstheme="minorHAnsi"/>
        </w:rPr>
        <w:t xml:space="preserve">The agency has renewed the CARTS contract with Greene County </w:t>
      </w:r>
      <w:r w:rsidR="00400A27">
        <w:rPr>
          <w:rFonts w:cstheme="minorHAnsi"/>
        </w:rPr>
        <w:t xml:space="preserve">for 2023, increasing </w:t>
      </w:r>
      <w:r w:rsidR="00495309">
        <w:rPr>
          <w:rFonts w:cstheme="minorHAnsi"/>
        </w:rPr>
        <w:t>the rate for use of</w:t>
      </w:r>
      <w:r w:rsidR="00400A27">
        <w:rPr>
          <w:rFonts w:cstheme="minorHAnsi"/>
        </w:rPr>
        <w:t xml:space="preserve"> the wheelchair accessible </w:t>
      </w:r>
      <w:r w:rsidR="005B6BA6">
        <w:rPr>
          <w:rFonts w:cstheme="minorHAnsi"/>
        </w:rPr>
        <w:t>minibus</w:t>
      </w:r>
      <w:r w:rsidR="00400A27">
        <w:rPr>
          <w:rFonts w:cstheme="minorHAnsi"/>
        </w:rPr>
        <w:t xml:space="preserve">. </w:t>
      </w:r>
    </w:p>
    <w:p w14:paraId="56569101" w14:textId="5FE9A87F" w:rsidR="00FB3E46" w:rsidRPr="00FB3E46" w:rsidRDefault="00FB3E46" w:rsidP="00FB3E46">
      <w:pPr>
        <w:spacing w:after="120"/>
        <w:ind w:left="432"/>
        <w:jc w:val="both"/>
        <w:rPr>
          <w:rFonts w:cstheme="minorHAnsi"/>
          <w:b/>
        </w:rPr>
      </w:pPr>
      <w:r>
        <w:rPr>
          <w:rFonts w:cstheme="minorHAnsi"/>
          <w:b/>
        </w:rPr>
        <w:t>Other Project Work</w:t>
      </w:r>
    </w:p>
    <w:p w14:paraId="593CE9AD" w14:textId="1F6625FA" w:rsidR="00FB3E46" w:rsidRDefault="00ED1966" w:rsidP="000A785E">
      <w:pPr>
        <w:spacing w:after="120"/>
        <w:ind w:left="432"/>
        <w:jc w:val="both"/>
        <w:rPr>
          <w:rFonts w:cstheme="minorHAnsi"/>
        </w:rPr>
      </w:pPr>
      <w:r>
        <w:rPr>
          <w:rFonts w:cstheme="minorHAnsi"/>
        </w:rPr>
        <w:t xml:space="preserve">Claire updated the group on </w:t>
      </w:r>
      <w:r w:rsidR="00FB3E46">
        <w:rPr>
          <w:rFonts w:cstheme="minorHAnsi"/>
        </w:rPr>
        <w:t>additional</w:t>
      </w:r>
      <w:r>
        <w:rPr>
          <w:rFonts w:cstheme="minorHAnsi"/>
        </w:rPr>
        <w:t xml:space="preserve"> project work </w:t>
      </w:r>
      <w:r w:rsidR="005B6BA6">
        <w:rPr>
          <w:rFonts w:cstheme="minorHAnsi"/>
        </w:rPr>
        <w:t>with</w:t>
      </w:r>
      <w:r>
        <w:rPr>
          <w:rFonts w:cstheme="minorHAnsi"/>
        </w:rPr>
        <w:t xml:space="preserve"> which she has</w:t>
      </w:r>
      <w:r w:rsidR="00FB3E46">
        <w:rPr>
          <w:rFonts w:cstheme="minorHAnsi"/>
        </w:rPr>
        <w:t xml:space="preserve"> been involved, reporting </w:t>
      </w:r>
      <w:r>
        <w:rPr>
          <w:rFonts w:cstheme="minorHAnsi"/>
        </w:rPr>
        <w:t xml:space="preserve">that she has been working with DSS and other organizations to examine the needs of, and resources available for, the migrant/immigrant population. The work culminated in an October </w:t>
      </w:r>
      <w:proofErr w:type="gramStart"/>
      <w:r>
        <w:rPr>
          <w:rFonts w:cstheme="minorHAnsi"/>
        </w:rPr>
        <w:t>3</w:t>
      </w:r>
      <w:r w:rsidRPr="00ED1966">
        <w:rPr>
          <w:rFonts w:cstheme="minorHAnsi"/>
          <w:vertAlign w:val="superscript"/>
        </w:rPr>
        <w:t>rd</w:t>
      </w:r>
      <w:proofErr w:type="gramEnd"/>
      <w:r>
        <w:rPr>
          <w:rFonts w:cstheme="minorHAnsi"/>
        </w:rPr>
        <w:t xml:space="preserve"> stakeholders meeting. </w:t>
      </w:r>
    </w:p>
    <w:p w14:paraId="030034C9" w14:textId="5C3AEB51" w:rsidR="00400A27" w:rsidRDefault="00FB3E46" w:rsidP="000A785E">
      <w:pPr>
        <w:spacing w:after="120"/>
        <w:ind w:left="432"/>
        <w:jc w:val="both"/>
        <w:rPr>
          <w:rFonts w:cstheme="minorHAnsi"/>
        </w:rPr>
      </w:pPr>
      <w:r>
        <w:rPr>
          <w:rFonts w:cstheme="minorHAnsi"/>
        </w:rPr>
        <w:t>Claire</w:t>
      </w:r>
      <w:r w:rsidR="00ED1966">
        <w:rPr>
          <w:rFonts w:cstheme="minorHAnsi"/>
        </w:rPr>
        <w:t xml:space="preserve"> has worked with a group of Community Services Board members to develop a local services plan for next year. </w:t>
      </w:r>
      <w:r w:rsidR="00ED1966">
        <w:rPr>
          <w:rFonts w:cstheme="minorHAnsi"/>
        </w:rPr>
        <w:lastRenderedPageBreak/>
        <w:t xml:space="preserve">There is </w:t>
      </w:r>
      <w:r w:rsidR="005B6BA6">
        <w:rPr>
          <w:rFonts w:cstheme="minorHAnsi"/>
        </w:rPr>
        <w:t xml:space="preserve">also </w:t>
      </w:r>
      <w:r w:rsidR="00ED1966">
        <w:rPr>
          <w:rFonts w:cstheme="minorHAnsi"/>
        </w:rPr>
        <w:t>a big push to complete the Community Health Improvement Plan/Community Services Plan</w:t>
      </w:r>
      <w:r w:rsidR="00161897">
        <w:rPr>
          <w:rFonts w:cstheme="minorHAnsi"/>
        </w:rPr>
        <w:t>,</w:t>
      </w:r>
      <w:r w:rsidR="00ED1966">
        <w:rPr>
          <w:rFonts w:cstheme="minorHAnsi"/>
        </w:rPr>
        <w:t xml:space="preserve"> which </w:t>
      </w:r>
      <w:proofErr w:type="gramStart"/>
      <w:r w:rsidR="00ED1966">
        <w:rPr>
          <w:rFonts w:cstheme="minorHAnsi"/>
        </w:rPr>
        <w:t>will be presented</w:t>
      </w:r>
      <w:proofErr w:type="gramEnd"/>
      <w:r w:rsidR="00ED1966">
        <w:rPr>
          <w:rFonts w:cstheme="minorHAnsi"/>
        </w:rPr>
        <w:t xml:space="preserve"> to </w:t>
      </w:r>
      <w:r>
        <w:rPr>
          <w:rFonts w:cstheme="minorHAnsi"/>
        </w:rPr>
        <w:t xml:space="preserve">the </w:t>
      </w:r>
      <w:r w:rsidR="00ED1966">
        <w:rPr>
          <w:rFonts w:cstheme="minorHAnsi"/>
        </w:rPr>
        <w:t xml:space="preserve">CMH </w:t>
      </w:r>
      <w:r>
        <w:rPr>
          <w:rFonts w:cstheme="minorHAnsi"/>
        </w:rPr>
        <w:t xml:space="preserve">Board of Trustees </w:t>
      </w:r>
      <w:r w:rsidR="00ED1966">
        <w:rPr>
          <w:rFonts w:cstheme="minorHAnsi"/>
        </w:rPr>
        <w:t xml:space="preserve">on 11/29 for approval. </w:t>
      </w:r>
    </w:p>
    <w:p w14:paraId="043614E6" w14:textId="1A0604CD" w:rsidR="00E57EE1" w:rsidRDefault="00E57EE1" w:rsidP="000A785E">
      <w:pPr>
        <w:spacing w:after="120"/>
        <w:ind w:left="432"/>
        <w:jc w:val="both"/>
        <w:rPr>
          <w:rFonts w:cstheme="minorHAnsi"/>
        </w:rPr>
      </w:pPr>
      <w:r>
        <w:rPr>
          <w:rFonts w:cstheme="minorHAnsi"/>
        </w:rPr>
        <w:t xml:space="preserve">The CARTS strategic design project is in the testing phase; Claire and the team will meet with the consultants on 11/18 to </w:t>
      </w:r>
      <w:r w:rsidR="005B6BA6">
        <w:rPr>
          <w:rFonts w:cstheme="minorHAnsi"/>
        </w:rPr>
        <w:t xml:space="preserve">cap off </w:t>
      </w:r>
      <w:r>
        <w:rPr>
          <w:rFonts w:cstheme="minorHAnsi"/>
        </w:rPr>
        <w:t>the project.</w:t>
      </w:r>
    </w:p>
    <w:p w14:paraId="512E7635" w14:textId="264F2EB9" w:rsidR="00A3418F" w:rsidRPr="00A3418F" w:rsidRDefault="00A3418F" w:rsidP="00A3418F">
      <w:pPr>
        <w:spacing w:after="120"/>
        <w:ind w:left="432"/>
        <w:jc w:val="both"/>
        <w:rPr>
          <w:rFonts w:cstheme="minorHAnsi"/>
          <w:b/>
        </w:rPr>
      </w:pPr>
      <w:r>
        <w:rPr>
          <w:rFonts w:cstheme="minorHAnsi"/>
          <w:b/>
        </w:rPr>
        <w:t>Personnel Management</w:t>
      </w:r>
    </w:p>
    <w:p w14:paraId="617BC362" w14:textId="33064E45" w:rsidR="00161897" w:rsidRDefault="00161897" w:rsidP="000A785E">
      <w:pPr>
        <w:spacing w:after="120"/>
        <w:ind w:left="432"/>
        <w:jc w:val="both"/>
        <w:rPr>
          <w:rFonts w:cstheme="minorHAnsi"/>
        </w:rPr>
      </w:pPr>
      <w:r>
        <w:rPr>
          <w:rFonts w:cstheme="minorHAnsi"/>
        </w:rPr>
        <w:t xml:space="preserve">Claire updated the group on </w:t>
      </w:r>
      <w:r w:rsidR="005B6BA6">
        <w:rPr>
          <w:rFonts w:cstheme="minorHAnsi"/>
        </w:rPr>
        <w:t xml:space="preserve">the Public Health </w:t>
      </w:r>
      <w:r>
        <w:rPr>
          <w:rFonts w:cstheme="minorHAnsi"/>
        </w:rPr>
        <w:t>AmeriCorps</w:t>
      </w:r>
      <w:r w:rsidR="005B6BA6">
        <w:rPr>
          <w:rFonts w:cstheme="minorHAnsi"/>
        </w:rPr>
        <w:t xml:space="preserve"> Program</w:t>
      </w:r>
      <w:r>
        <w:rPr>
          <w:rFonts w:cstheme="minorHAnsi"/>
        </w:rPr>
        <w:t xml:space="preserve">. Originally, </w:t>
      </w:r>
      <w:r w:rsidR="00FB3E46">
        <w:rPr>
          <w:rFonts w:cstheme="minorHAnsi"/>
        </w:rPr>
        <w:t>the agency sought t</w:t>
      </w:r>
      <w:r>
        <w:rPr>
          <w:rFonts w:cstheme="minorHAnsi"/>
        </w:rPr>
        <w:t xml:space="preserve">o fill two </w:t>
      </w:r>
      <w:r w:rsidR="00A3418F">
        <w:rPr>
          <w:rFonts w:cstheme="minorHAnsi"/>
        </w:rPr>
        <w:t xml:space="preserve">AmeriCorps </w:t>
      </w:r>
      <w:r>
        <w:rPr>
          <w:rFonts w:cstheme="minorHAnsi"/>
        </w:rPr>
        <w:t>po</w:t>
      </w:r>
      <w:bookmarkStart w:id="0" w:name="_GoBack"/>
      <w:bookmarkEnd w:id="0"/>
      <w:r>
        <w:rPr>
          <w:rFonts w:cstheme="minorHAnsi"/>
        </w:rPr>
        <w:t xml:space="preserve">sitions, one as a CARTS assistant, </w:t>
      </w:r>
      <w:proofErr w:type="gramStart"/>
      <w:r>
        <w:rPr>
          <w:rFonts w:cstheme="minorHAnsi"/>
        </w:rPr>
        <w:t>the</w:t>
      </w:r>
      <w:proofErr w:type="gramEnd"/>
      <w:r>
        <w:rPr>
          <w:rFonts w:cstheme="minorHAnsi"/>
        </w:rPr>
        <w:t xml:space="preserve"> other as a Health Educator. Claire </w:t>
      </w:r>
      <w:r w:rsidR="00FB3E46">
        <w:rPr>
          <w:rFonts w:cstheme="minorHAnsi"/>
        </w:rPr>
        <w:t>determined that</w:t>
      </w:r>
      <w:r>
        <w:rPr>
          <w:rFonts w:cstheme="minorHAnsi"/>
        </w:rPr>
        <w:t xml:space="preserve"> the agency did not have the capacity </w:t>
      </w:r>
      <w:r w:rsidR="00FB3E46">
        <w:rPr>
          <w:rFonts w:cstheme="minorHAnsi"/>
        </w:rPr>
        <w:t xml:space="preserve">to provide as much supervision and guidance as the </w:t>
      </w:r>
      <w:r w:rsidR="005B6BA6">
        <w:rPr>
          <w:rFonts w:cstheme="minorHAnsi"/>
        </w:rPr>
        <w:t xml:space="preserve">sole </w:t>
      </w:r>
      <w:r w:rsidR="00FB3E46">
        <w:rPr>
          <w:rFonts w:cstheme="minorHAnsi"/>
        </w:rPr>
        <w:t xml:space="preserve">applicant for the </w:t>
      </w:r>
      <w:r>
        <w:rPr>
          <w:rFonts w:cstheme="minorHAnsi"/>
        </w:rPr>
        <w:t>Health Educator position</w:t>
      </w:r>
      <w:r w:rsidR="00FB3E46">
        <w:rPr>
          <w:rFonts w:cstheme="minorHAnsi"/>
        </w:rPr>
        <w:t xml:space="preserve"> would have required</w:t>
      </w:r>
      <w:r w:rsidR="00A3418F">
        <w:rPr>
          <w:rFonts w:cstheme="minorHAnsi"/>
        </w:rPr>
        <w:t>,</w:t>
      </w:r>
      <w:r>
        <w:rPr>
          <w:rFonts w:cstheme="minorHAnsi"/>
        </w:rPr>
        <w:t xml:space="preserve"> and </w:t>
      </w:r>
      <w:r w:rsidR="00FB3E46">
        <w:rPr>
          <w:rFonts w:cstheme="minorHAnsi"/>
        </w:rPr>
        <w:t xml:space="preserve">had </w:t>
      </w:r>
      <w:r>
        <w:rPr>
          <w:rFonts w:cstheme="minorHAnsi"/>
        </w:rPr>
        <w:t>decided not</w:t>
      </w:r>
      <w:r w:rsidR="00FB3E46">
        <w:rPr>
          <w:rFonts w:cstheme="minorHAnsi"/>
        </w:rPr>
        <w:t xml:space="preserve"> to fill the position</w:t>
      </w:r>
      <w:r>
        <w:rPr>
          <w:rFonts w:cstheme="minorHAnsi"/>
        </w:rPr>
        <w:t>.</w:t>
      </w:r>
      <w:r w:rsidR="00FB3E46">
        <w:rPr>
          <w:rFonts w:cstheme="minorHAnsi"/>
        </w:rPr>
        <w:t xml:space="preserve"> However</w:t>
      </w:r>
      <w:proofErr w:type="gramStart"/>
      <w:r w:rsidR="00FB3E46">
        <w:rPr>
          <w:rFonts w:cstheme="minorHAnsi"/>
        </w:rPr>
        <w:t xml:space="preserve">, </w:t>
      </w:r>
      <w:r>
        <w:rPr>
          <w:rFonts w:cstheme="minorHAnsi"/>
        </w:rPr>
        <w:t xml:space="preserve"> RHNSCNY</w:t>
      </w:r>
      <w:proofErr w:type="gramEnd"/>
      <w:r>
        <w:rPr>
          <w:rFonts w:cstheme="minorHAnsi"/>
        </w:rPr>
        <w:t xml:space="preserve"> then contacted </w:t>
      </w:r>
      <w:r w:rsidR="00FB3E46">
        <w:rPr>
          <w:rFonts w:cstheme="minorHAnsi"/>
        </w:rPr>
        <w:t xml:space="preserve">Claire about another candidate, who the agency then interviewed. </w:t>
      </w:r>
      <w:r>
        <w:rPr>
          <w:rFonts w:cstheme="minorHAnsi"/>
        </w:rPr>
        <w:t>The individual is deeply devoted to rural health, has much more relevant education and experience than the previous candidate</w:t>
      </w:r>
      <w:r w:rsidR="00A3418F">
        <w:rPr>
          <w:rFonts w:cstheme="minorHAnsi"/>
        </w:rPr>
        <w:t xml:space="preserve"> for the </w:t>
      </w:r>
      <w:proofErr w:type="gramStart"/>
      <w:r w:rsidR="00A3418F">
        <w:rPr>
          <w:rFonts w:cstheme="minorHAnsi"/>
        </w:rPr>
        <w:t>position</w:t>
      </w:r>
      <w:proofErr w:type="gramEnd"/>
      <w:r>
        <w:rPr>
          <w:rFonts w:cstheme="minorHAnsi"/>
        </w:rPr>
        <w:t>, and is capable of working independently</w:t>
      </w:r>
      <w:r w:rsidR="00FB3E46">
        <w:rPr>
          <w:rFonts w:cstheme="minorHAnsi"/>
        </w:rPr>
        <w:t xml:space="preserve"> with light supervision. Following the interview, </w:t>
      </w:r>
      <w:r>
        <w:rPr>
          <w:rFonts w:cstheme="minorHAnsi"/>
        </w:rPr>
        <w:t xml:space="preserve">Claire made the decision to move forward.  We are waiting to set a start date.  Having received no applications for </w:t>
      </w:r>
      <w:r w:rsidR="005A67F1">
        <w:rPr>
          <w:rFonts w:cstheme="minorHAnsi"/>
        </w:rPr>
        <w:t>AmeriC</w:t>
      </w:r>
      <w:r>
        <w:rPr>
          <w:rFonts w:cstheme="minorHAnsi"/>
        </w:rPr>
        <w:t>orps position</w:t>
      </w:r>
      <w:r w:rsidR="005B6BA6" w:rsidRPr="005B6BA6">
        <w:rPr>
          <w:rFonts w:cstheme="minorHAnsi"/>
        </w:rPr>
        <w:t xml:space="preserve"> </w:t>
      </w:r>
      <w:r w:rsidR="005B6BA6">
        <w:rPr>
          <w:rFonts w:cstheme="minorHAnsi"/>
        </w:rPr>
        <w:t>in Transportation</w:t>
      </w:r>
      <w:r>
        <w:rPr>
          <w:rFonts w:cstheme="minorHAnsi"/>
        </w:rPr>
        <w:t xml:space="preserve">, Claire is considering hiring someone for it. </w:t>
      </w:r>
    </w:p>
    <w:p w14:paraId="4497B737" w14:textId="13F57EBE" w:rsidR="00161897" w:rsidRDefault="00161897" w:rsidP="000A785E">
      <w:pPr>
        <w:spacing w:after="120"/>
        <w:ind w:left="432"/>
        <w:jc w:val="both"/>
        <w:rPr>
          <w:rFonts w:cstheme="minorHAnsi"/>
        </w:rPr>
      </w:pPr>
      <w:r>
        <w:rPr>
          <w:rFonts w:cstheme="minorHAnsi"/>
        </w:rPr>
        <w:t xml:space="preserve">Claire reported that </w:t>
      </w:r>
      <w:r w:rsidR="00CF562C">
        <w:rPr>
          <w:rFonts w:cstheme="minorHAnsi"/>
        </w:rPr>
        <w:t xml:space="preserve">a </w:t>
      </w:r>
      <w:r>
        <w:rPr>
          <w:rFonts w:cstheme="minorHAnsi"/>
        </w:rPr>
        <w:t>recent building fire drill</w:t>
      </w:r>
      <w:r w:rsidR="00CF562C">
        <w:rPr>
          <w:rFonts w:cstheme="minorHAnsi"/>
        </w:rPr>
        <w:t xml:space="preserve"> at a time in which Claire and both agency safety marshals</w:t>
      </w:r>
      <w:r>
        <w:rPr>
          <w:rFonts w:cstheme="minorHAnsi"/>
        </w:rPr>
        <w:t xml:space="preserve"> </w:t>
      </w:r>
      <w:r w:rsidR="00CF562C">
        <w:rPr>
          <w:rFonts w:cstheme="minorHAnsi"/>
        </w:rPr>
        <w:t xml:space="preserve">were out of the </w:t>
      </w:r>
      <w:r w:rsidR="00050D17">
        <w:rPr>
          <w:rFonts w:cstheme="minorHAnsi"/>
        </w:rPr>
        <w:t xml:space="preserve">office </w:t>
      </w:r>
      <w:r w:rsidR="005B6BA6">
        <w:rPr>
          <w:rFonts w:cstheme="minorHAnsi"/>
        </w:rPr>
        <w:t xml:space="preserve">demonstrated </w:t>
      </w:r>
      <w:r w:rsidR="00050D17">
        <w:rPr>
          <w:rFonts w:cstheme="minorHAnsi"/>
        </w:rPr>
        <w:t>the n</w:t>
      </w:r>
      <w:r w:rsidR="00CF562C">
        <w:rPr>
          <w:rFonts w:cstheme="minorHAnsi"/>
        </w:rPr>
        <w:t xml:space="preserve">eed for updated </w:t>
      </w:r>
      <w:r w:rsidR="00050D17">
        <w:rPr>
          <w:rFonts w:cstheme="minorHAnsi"/>
        </w:rPr>
        <w:t>building safety training</w:t>
      </w:r>
      <w:r w:rsidR="00A3418F">
        <w:rPr>
          <w:rFonts w:cstheme="minorHAnsi"/>
        </w:rPr>
        <w:t xml:space="preserve"> for staff</w:t>
      </w:r>
      <w:r w:rsidR="00050D17">
        <w:rPr>
          <w:rFonts w:cstheme="minorHAnsi"/>
        </w:rPr>
        <w:t>. As safety marshal, Lisa Thomas conducted the training at the most recent staff mee</w:t>
      </w:r>
      <w:r w:rsidR="005A67F1">
        <w:rPr>
          <w:rFonts w:cstheme="minorHAnsi"/>
        </w:rPr>
        <w:t>ting; the training was recorded for future use.</w:t>
      </w:r>
      <w:r w:rsidR="00050D17">
        <w:rPr>
          <w:rFonts w:cstheme="minorHAnsi"/>
        </w:rPr>
        <w:t xml:space="preserve"> Lisa will also conduct a training at the upcoming drivers meeting. </w:t>
      </w:r>
    </w:p>
    <w:p w14:paraId="0F124699" w14:textId="662A4656" w:rsidR="00CD47E7" w:rsidRDefault="00A3418F" w:rsidP="005A67F1">
      <w:pPr>
        <w:spacing w:after="120"/>
        <w:ind w:left="432"/>
        <w:rPr>
          <w:rFonts w:cstheme="minorHAnsi"/>
        </w:rPr>
      </w:pPr>
      <w:r>
        <w:rPr>
          <w:rFonts w:cstheme="minorHAnsi"/>
        </w:rPr>
        <w:t xml:space="preserve">The agency will </w:t>
      </w:r>
      <w:r w:rsidR="00CD47E7">
        <w:rPr>
          <w:rFonts w:cstheme="minorHAnsi"/>
        </w:rPr>
        <w:t>be holding its annual sexual harassment training</w:t>
      </w:r>
      <w:r>
        <w:rPr>
          <w:rFonts w:cstheme="minorHAnsi"/>
        </w:rPr>
        <w:t xml:space="preserve"> in December</w:t>
      </w:r>
      <w:r w:rsidR="00CD47E7">
        <w:rPr>
          <w:rFonts w:cstheme="minorHAnsi"/>
        </w:rPr>
        <w:t>. Last year we used the free pre-recorded training that our insurance company provided, but thi</w:t>
      </w:r>
      <w:r w:rsidR="0048710C">
        <w:rPr>
          <w:rFonts w:cstheme="minorHAnsi"/>
        </w:rPr>
        <w:t>s year we will have live remote training conduct</w:t>
      </w:r>
      <w:r>
        <w:rPr>
          <w:rFonts w:cstheme="minorHAnsi"/>
        </w:rPr>
        <w:t>ed</w:t>
      </w:r>
      <w:r w:rsidR="0048710C">
        <w:rPr>
          <w:rFonts w:cstheme="minorHAnsi"/>
        </w:rPr>
        <w:t xml:space="preserve"> by one of the attorneys at Bond, Schoeneck and King. </w:t>
      </w:r>
      <w:r w:rsidR="00C2261E">
        <w:rPr>
          <w:rFonts w:cstheme="minorHAnsi"/>
        </w:rPr>
        <w:t>They are allowing us to re</w:t>
      </w:r>
      <w:r w:rsidR="009359CB">
        <w:rPr>
          <w:rFonts w:cstheme="minorHAnsi"/>
        </w:rPr>
        <w:t>cord the training so that we may</w:t>
      </w:r>
      <w:r w:rsidR="00C2261E">
        <w:rPr>
          <w:rFonts w:cstheme="minorHAnsi"/>
        </w:rPr>
        <w:t xml:space="preserve"> use it </w:t>
      </w:r>
      <w:r w:rsidR="009359CB">
        <w:rPr>
          <w:rFonts w:cstheme="minorHAnsi"/>
        </w:rPr>
        <w:t xml:space="preserve">for a training session with </w:t>
      </w:r>
      <w:r w:rsidR="00C2261E">
        <w:rPr>
          <w:rFonts w:cstheme="minorHAnsi"/>
        </w:rPr>
        <w:t>our drivers</w:t>
      </w:r>
      <w:r w:rsidR="009359CB">
        <w:rPr>
          <w:rFonts w:cstheme="minorHAnsi"/>
        </w:rPr>
        <w:t xml:space="preserve"> </w:t>
      </w:r>
      <w:r w:rsidR="00C2261E">
        <w:rPr>
          <w:rFonts w:cstheme="minorHAnsi"/>
        </w:rPr>
        <w:t xml:space="preserve">as well. </w:t>
      </w:r>
      <w:r w:rsidR="009359CB">
        <w:rPr>
          <w:rFonts w:cstheme="minorHAnsi"/>
        </w:rPr>
        <w:t xml:space="preserve"> There will be an additional segment for supervisors</w:t>
      </w:r>
      <w:r w:rsidR="00847206">
        <w:rPr>
          <w:rFonts w:cstheme="minorHAnsi"/>
        </w:rPr>
        <w:t>,</w:t>
      </w:r>
      <w:r>
        <w:rPr>
          <w:rFonts w:cstheme="minorHAnsi"/>
        </w:rPr>
        <w:t xml:space="preserve"> who need to be aware of recent changes</w:t>
      </w:r>
      <w:r w:rsidR="00847206">
        <w:rPr>
          <w:rFonts w:cstheme="minorHAnsi"/>
        </w:rPr>
        <w:t xml:space="preserve">, </w:t>
      </w:r>
      <w:r>
        <w:rPr>
          <w:rFonts w:cstheme="minorHAnsi"/>
        </w:rPr>
        <w:t>which include</w:t>
      </w:r>
      <w:r w:rsidR="005A67F1">
        <w:rPr>
          <w:rFonts w:cstheme="minorHAnsi"/>
        </w:rPr>
        <w:t xml:space="preserve"> </w:t>
      </w:r>
      <w:r w:rsidR="00847206">
        <w:rPr>
          <w:rFonts w:cstheme="minorHAnsi"/>
        </w:rPr>
        <w:t xml:space="preserve">the fact that NYS has lowered the bar on what can </w:t>
      </w:r>
      <w:r w:rsidR="005A67F1">
        <w:rPr>
          <w:rFonts w:cstheme="minorHAnsi"/>
        </w:rPr>
        <w:t>serve as</w:t>
      </w:r>
      <w:r w:rsidR="00847206">
        <w:rPr>
          <w:rFonts w:cstheme="minorHAnsi"/>
        </w:rPr>
        <w:t xml:space="preserve"> the basis </w:t>
      </w:r>
      <w:r>
        <w:rPr>
          <w:rFonts w:cstheme="minorHAnsi"/>
        </w:rPr>
        <w:t>for a harassment suit, and that</w:t>
      </w:r>
      <w:r w:rsidR="00847206">
        <w:rPr>
          <w:rFonts w:cstheme="minorHAnsi"/>
        </w:rPr>
        <w:t xml:space="preserve"> supervisors </w:t>
      </w:r>
      <w:proofErr w:type="gramStart"/>
      <w:r w:rsidR="00847206">
        <w:rPr>
          <w:rFonts w:cstheme="minorHAnsi"/>
        </w:rPr>
        <w:t xml:space="preserve">can </w:t>
      </w:r>
      <w:r>
        <w:rPr>
          <w:rFonts w:cstheme="minorHAnsi"/>
        </w:rPr>
        <w:t xml:space="preserve">now </w:t>
      </w:r>
      <w:r w:rsidR="00847206">
        <w:rPr>
          <w:rFonts w:cstheme="minorHAnsi"/>
        </w:rPr>
        <w:t>be held</w:t>
      </w:r>
      <w:proofErr w:type="gramEnd"/>
      <w:r w:rsidR="00847206">
        <w:rPr>
          <w:rFonts w:cstheme="minorHAnsi"/>
        </w:rPr>
        <w:t xml:space="preserve"> personally liable in harassment suits. </w:t>
      </w:r>
    </w:p>
    <w:p w14:paraId="1AACDA17" w14:textId="463452C0" w:rsidR="006731E5" w:rsidRDefault="006731E5" w:rsidP="000A785E">
      <w:pPr>
        <w:spacing w:after="120"/>
        <w:ind w:left="432"/>
        <w:jc w:val="both"/>
        <w:rPr>
          <w:rFonts w:cstheme="minorHAnsi"/>
        </w:rPr>
      </w:pPr>
      <w:r>
        <w:rPr>
          <w:rFonts w:cstheme="minorHAnsi"/>
        </w:rPr>
        <w:t>Claire reported that open enrollment for benefits will begin November 21</w:t>
      </w:r>
      <w:r w:rsidRPr="006731E5">
        <w:rPr>
          <w:rFonts w:cstheme="minorHAnsi"/>
          <w:vertAlign w:val="superscript"/>
        </w:rPr>
        <w:t>st</w:t>
      </w:r>
      <w:r>
        <w:rPr>
          <w:rFonts w:cstheme="minorHAnsi"/>
        </w:rPr>
        <w:t>. Historically the agency has contributed 100% of the base plan for health and dental. That will likely be the case this year, but Claire is considering whether to make a change in anticip</w:t>
      </w:r>
      <w:r w:rsidR="005A67F1">
        <w:rPr>
          <w:rFonts w:cstheme="minorHAnsi"/>
        </w:rPr>
        <w:t>ation of higher rates next year</w:t>
      </w:r>
      <w:r>
        <w:rPr>
          <w:rFonts w:cstheme="minorHAnsi"/>
        </w:rPr>
        <w:t>, while still keeping the benefits package rich.</w:t>
      </w:r>
    </w:p>
    <w:p w14:paraId="27E316B5" w14:textId="66FCB978" w:rsidR="00286790" w:rsidRPr="00286790" w:rsidRDefault="00286790" w:rsidP="000A785E">
      <w:pPr>
        <w:spacing w:after="120"/>
        <w:ind w:left="432"/>
        <w:jc w:val="both"/>
        <w:rPr>
          <w:rFonts w:cstheme="minorHAnsi"/>
          <w:b/>
        </w:rPr>
      </w:pPr>
      <w:r>
        <w:rPr>
          <w:rFonts w:cstheme="minorHAnsi"/>
          <w:b/>
        </w:rPr>
        <w:t>Other</w:t>
      </w:r>
    </w:p>
    <w:p w14:paraId="48922F61" w14:textId="0151AAF4" w:rsidR="00E63289" w:rsidRDefault="006731E5" w:rsidP="00286790">
      <w:pPr>
        <w:spacing w:after="120"/>
        <w:ind w:left="432"/>
        <w:jc w:val="both"/>
        <w:rPr>
          <w:rFonts w:cstheme="minorHAnsi"/>
        </w:rPr>
      </w:pPr>
      <w:r>
        <w:rPr>
          <w:rFonts w:cstheme="minorHAnsi"/>
        </w:rPr>
        <w:t>The Rip Van Winkle Foundation invited the Consortium to submit a request for support. Ty</w:t>
      </w:r>
      <w:r w:rsidR="005A67F1">
        <w:rPr>
          <w:rFonts w:cstheme="minorHAnsi"/>
        </w:rPr>
        <w:t xml:space="preserve">pically, </w:t>
      </w:r>
      <w:r>
        <w:rPr>
          <w:rFonts w:cstheme="minorHAnsi"/>
        </w:rPr>
        <w:t>Claire requests $20-30k; this year she will be requesting $50k to offset a significant increase in driver payroll</w:t>
      </w:r>
      <w:r w:rsidR="005B6BA6">
        <w:rPr>
          <w:rFonts w:cstheme="minorHAnsi"/>
        </w:rPr>
        <w:t xml:space="preserve"> that </w:t>
      </w:r>
      <w:proofErr w:type="gramStart"/>
      <w:r w:rsidR="005B6BA6">
        <w:rPr>
          <w:rFonts w:cstheme="minorHAnsi"/>
        </w:rPr>
        <w:t>is anticipated</w:t>
      </w:r>
      <w:proofErr w:type="gramEnd"/>
      <w:r w:rsidR="005B6BA6">
        <w:rPr>
          <w:rFonts w:cstheme="minorHAnsi"/>
        </w:rPr>
        <w:t xml:space="preserve"> for 2023</w:t>
      </w:r>
      <w:r>
        <w:rPr>
          <w:rFonts w:cstheme="minorHAnsi"/>
        </w:rPr>
        <w:t xml:space="preserve">. We have added more drivers, and are hoping to provide a 3% increase to drivers’ wages. RVW asked Claire to submit her request in those terms, illustrating the projected increase in </w:t>
      </w:r>
      <w:r w:rsidR="005B6BA6">
        <w:rPr>
          <w:rFonts w:cstheme="minorHAnsi"/>
        </w:rPr>
        <w:t>driver wage and fringe expense.</w:t>
      </w:r>
    </w:p>
    <w:p w14:paraId="57EB1D48" w14:textId="77777777" w:rsidR="00286790" w:rsidRDefault="00286790" w:rsidP="00286790">
      <w:pPr>
        <w:spacing w:after="120"/>
        <w:ind w:left="432"/>
        <w:jc w:val="both"/>
        <w:rPr>
          <w:rFonts w:cstheme="minorHAnsi"/>
        </w:rPr>
      </w:pPr>
    </w:p>
    <w:p w14:paraId="0FCE0454" w14:textId="48D50079" w:rsidR="00E63289" w:rsidRDefault="00E63289" w:rsidP="00286790">
      <w:pPr>
        <w:rPr>
          <w:b/>
        </w:rPr>
      </w:pPr>
      <w:r w:rsidRPr="00E63289">
        <w:rPr>
          <w:b/>
        </w:rPr>
        <w:t>Proposed Personnel Policy revisions</w:t>
      </w:r>
    </w:p>
    <w:p w14:paraId="2E800DD1" w14:textId="77777777" w:rsidR="00286790" w:rsidRPr="00286790" w:rsidRDefault="00286790" w:rsidP="00286790">
      <w:pPr>
        <w:spacing w:line="120" w:lineRule="auto"/>
        <w:rPr>
          <w:b/>
        </w:rPr>
      </w:pPr>
    </w:p>
    <w:p w14:paraId="563A9FA0" w14:textId="62DD7B72" w:rsidR="00E63289" w:rsidRDefault="00E63289" w:rsidP="00E63289">
      <w:pPr>
        <w:spacing w:after="120"/>
        <w:jc w:val="both"/>
        <w:rPr>
          <w:rFonts w:cstheme="minorHAnsi"/>
        </w:rPr>
      </w:pPr>
      <w:r>
        <w:rPr>
          <w:rFonts w:cstheme="minorHAnsi"/>
        </w:rPr>
        <w:t xml:space="preserve">        The Committee reviewed proposed changes to three Personnel Policies as follows:</w:t>
      </w:r>
    </w:p>
    <w:p w14:paraId="65D5B1A8" w14:textId="6768A034" w:rsidR="00E63289" w:rsidRDefault="00E63289" w:rsidP="00E63289">
      <w:pPr>
        <w:ind w:left="432"/>
        <w:jc w:val="both"/>
        <w:rPr>
          <w:rFonts w:cstheme="minorHAnsi"/>
        </w:rPr>
      </w:pPr>
      <w:r>
        <w:rPr>
          <w:rFonts w:cstheme="minorHAnsi"/>
        </w:rPr>
        <w:t>Policy 201 - Equal Employment Opportunity: added ‘reproductive health decision-making,’ per recommendation from Bond, Schoeneck and King</w:t>
      </w:r>
    </w:p>
    <w:p w14:paraId="3ACE8B00" w14:textId="20B755D8" w:rsidR="00E63289" w:rsidRDefault="00E63289" w:rsidP="00E63289">
      <w:pPr>
        <w:ind w:left="432"/>
        <w:jc w:val="both"/>
        <w:rPr>
          <w:rFonts w:cstheme="minorHAnsi"/>
        </w:rPr>
      </w:pPr>
    </w:p>
    <w:p w14:paraId="346506F4" w14:textId="552F2A6D" w:rsidR="00E63289" w:rsidRDefault="00E63289" w:rsidP="00E63289">
      <w:pPr>
        <w:ind w:left="432"/>
        <w:jc w:val="both"/>
        <w:rPr>
          <w:rFonts w:cstheme="minorHAnsi"/>
        </w:rPr>
      </w:pPr>
      <w:r w:rsidRPr="004E5575">
        <w:rPr>
          <w:rFonts w:cstheme="minorHAnsi"/>
        </w:rPr>
        <w:t>Policy 203 – Reasonable Accommod</w:t>
      </w:r>
      <w:r w:rsidR="004E5575" w:rsidRPr="004E5575">
        <w:rPr>
          <w:rFonts w:cstheme="minorHAnsi"/>
        </w:rPr>
        <w:t>ation: added a section</w:t>
      </w:r>
      <w:r w:rsidR="004E5575">
        <w:rPr>
          <w:rFonts w:cstheme="minorHAnsi"/>
        </w:rPr>
        <w:t xml:space="preserve"> to include</w:t>
      </w:r>
      <w:r w:rsidR="004E5575" w:rsidRPr="004E5575">
        <w:rPr>
          <w:rFonts w:cstheme="minorHAnsi"/>
        </w:rPr>
        <w:t xml:space="preserve"> reasonable accommodations for </w:t>
      </w:r>
      <w:r w:rsidRPr="004E5575">
        <w:rPr>
          <w:rFonts w:cstheme="minorHAnsi"/>
        </w:rPr>
        <w:t>victims of domestic violence</w:t>
      </w:r>
      <w:r>
        <w:rPr>
          <w:rFonts w:cstheme="minorHAnsi"/>
        </w:rPr>
        <w:t xml:space="preserve"> </w:t>
      </w:r>
    </w:p>
    <w:p w14:paraId="0D7B7FAD" w14:textId="77777777" w:rsidR="004E5575" w:rsidRPr="00E63289" w:rsidRDefault="004E5575" w:rsidP="00E63289">
      <w:pPr>
        <w:ind w:left="432"/>
        <w:jc w:val="both"/>
        <w:rPr>
          <w:rFonts w:cstheme="minorHAnsi"/>
        </w:rPr>
      </w:pPr>
    </w:p>
    <w:p w14:paraId="4671168B" w14:textId="50F01FB9" w:rsidR="00AA5E6E" w:rsidRDefault="00AA5E6E" w:rsidP="004E5575">
      <w:pPr>
        <w:spacing w:after="120"/>
        <w:ind w:left="432"/>
        <w:jc w:val="both"/>
        <w:rPr>
          <w:rFonts w:cstheme="minorHAnsi"/>
        </w:rPr>
      </w:pPr>
      <w:r w:rsidRPr="00AA5E6E">
        <w:rPr>
          <w:rFonts w:cstheme="minorHAnsi"/>
        </w:rPr>
        <w:t xml:space="preserve">Policy </w:t>
      </w:r>
      <w:r>
        <w:rPr>
          <w:rFonts w:cstheme="minorHAnsi"/>
        </w:rPr>
        <w:t>602 –</w:t>
      </w:r>
      <w:r w:rsidR="004E5575">
        <w:rPr>
          <w:rFonts w:cstheme="minorHAnsi"/>
        </w:rPr>
        <w:t xml:space="preserve"> Paid</w:t>
      </w:r>
      <w:r>
        <w:rPr>
          <w:rFonts w:cstheme="minorHAnsi"/>
        </w:rPr>
        <w:t xml:space="preserve"> Leave </w:t>
      </w:r>
      <w:r w:rsidR="004E5575">
        <w:rPr>
          <w:rFonts w:cstheme="minorHAnsi"/>
        </w:rPr>
        <w:t xml:space="preserve">Benefits: added a section explicitly stating the </w:t>
      </w:r>
      <w:r w:rsidR="00286790">
        <w:rPr>
          <w:rFonts w:cstheme="minorHAnsi"/>
        </w:rPr>
        <w:t>agency</w:t>
      </w:r>
      <w:r w:rsidR="004E5575">
        <w:rPr>
          <w:rFonts w:cstheme="minorHAnsi"/>
        </w:rPr>
        <w:t xml:space="preserve"> reserves the right to require or deny use of paid leave; renumbered the sections within the policy; changed the title of one section.</w:t>
      </w:r>
    </w:p>
    <w:p w14:paraId="3952E50A" w14:textId="43FD2329" w:rsidR="004E5575" w:rsidRPr="00AA5E6E" w:rsidRDefault="004E5575" w:rsidP="004E5575">
      <w:pPr>
        <w:spacing w:after="120"/>
        <w:ind w:left="432"/>
        <w:jc w:val="both"/>
        <w:rPr>
          <w:rFonts w:cstheme="minorHAnsi"/>
        </w:rPr>
      </w:pPr>
      <w:r>
        <w:rPr>
          <w:rFonts w:cstheme="minorHAnsi"/>
        </w:rPr>
        <w:t>Claire noted that most of the changes were small ones</w:t>
      </w:r>
      <w:r w:rsidR="005C0C64">
        <w:rPr>
          <w:rFonts w:cstheme="minorHAnsi"/>
        </w:rPr>
        <w:t xml:space="preserve">. After brief discussion, the committee voted to </w:t>
      </w:r>
      <w:r w:rsidR="005A67F1">
        <w:rPr>
          <w:rFonts w:cstheme="minorHAnsi"/>
        </w:rPr>
        <w:t xml:space="preserve">approve </w:t>
      </w:r>
      <w:r w:rsidR="005C0C64">
        <w:rPr>
          <w:rFonts w:cstheme="minorHAnsi"/>
        </w:rPr>
        <w:t xml:space="preserve">the revised Personnel policies as written. </w:t>
      </w:r>
      <w:r w:rsidR="005C0C64" w:rsidRPr="00930B16">
        <w:rPr>
          <w:rFonts w:cstheme="minorHAnsi"/>
          <w:b/>
          <w:i/>
        </w:rPr>
        <w:t xml:space="preserve">Motion made by Robin Andrews, seconded by Chelly Hegan, and unanimously approved. </w:t>
      </w:r>
      <w:r w:rsidR="005C0C64">
        <w:rPr>
          <w:rFonts w:cstheme="minorHAnsi"/>
        </w:rPr>
        <w:t xml:space="preserve">The committee members suggested the changes be shared with the entire Board at its next meeting in December. </w:t>
      </w:r>
    </w:p>
    <w:p w14:paraId="03C84903" w14:textId="57144289" w:rsidR="007A4228" w:rsidRPr="00660ECE" w:rsidRDefault="005C0C64" w:rsidP="00493918">
      <w:pPr>
        <w:spacing w:after="120"/>
        <w:jc w:val="both"/>
        <w:rPr>
          <w:rFonts w:cstheme="minorHAnsi"/>
          <w:b/>
        </w:rPr>
      </w:pPr>
      <w:r>
        <w:rPr>
          <w:rFonts w:cstheme="minorHAnsi"/>
          <w:b/>
        </w:rPr>
        <w:lastRenderedPageBreak/>
        <w:t xml:space="preserve">Review of the Executive Director Evaluation </w:t>
      </w:r>
    </w:p>
    <w:p w14:paraId="32658C50" w14:textId="17916895" w:rsidR="00BA1300" w:rsidRDefault="005C0C64" w:rsidP="005C0C64">
      <w:pPr>
        <w:ind w:left="432"/>
        <w:jc w:val="both"/>
        <w:rPr>
          <w:rFonts w:cstheme="minorHAnsi"/>
        </w:rPr>
      </w:pPr>
      <w:r>
        <w:rPr>
          <w:rFonts w:cstheme="minorHAnsi"/>
        </w:rPr>
        <w:t>Claire, Lisa and Ashling left the meeting at 9:45 a.m. so that the committee members could review and discuss the Board members’ responses to the Executive Director Evaluation.</w:t>
      </w:r>
    </w:p>
    <w:p w14:paraId="4065DF57" w14:textId="77777777" w:rsidR="005C0C64" w:rsidRPr="005C0C64" w:rsidRDefault="005C0C64" w:rsidP="005C0C64">
      <w:pPr>
        <w:ind w:left="432"/>
        <w:jc w:val="both"/>
        <w:rPr>
          <w:rFonts w:cstheme="minorHAnsi"/>
        </w:rPr>
      </w:pPr>
    </w:p>
    <w:p w14:paraId="7CC4947A" w14:textId="77777777" w:rsidR="00D259EC" w:rsidRPr="00660ECE" w:rsidRDefault="00D259EC" w:rsidP="00493918">
      <w:pPr>
        <w:spacing w:after="120"/>
        <w:jc w:val="both"/>
        <w:rPr>
          <w:rFonts w:cstheme="minorHAnsi"/>
          <w:b/>
        </w:rPr>
      </w:pPr>
      <w:r w:rsidRPr="00660ECE">
        <w:rPr>
          <w:rFonts w:cstheme="minorHAnsi"/>
          <w:b/>
        </w:rPr>
        <w:t>Adjournment</w:t>
      </w:r>
    </w:p>
    <w:p w14:paraId="1C810E19" w14:textId="62CAD4E1" w:rsidR="00621FAD" w:rsidRDefault="008B64DE" w:rsidP="005E7CF7">
      <w:pPr>
        <w:ind w:left="360"/>
        <w:jc w:val="both"/>
        <w:rPr>
          <w:rFonts w:cstheme="minorHAnsi"/>
        </w:rPr>
      </w:pPr>
      <w:r>
        <w:rPr>
          <w:rFonts w:cstheme="minorHAnsi"/>
        </w:rPr>
        <w:t xml:space="preserve">The meeting was adjourned at </w:t>
      </w:r>
      <w:r w:rsidR="005C0C64">
        <w:rPr>
          <w:rFonts w:cstheme="minorHAnsi"/>
        </w:rPr>
        <w:t xml:space="preserve">10:13 a.m. </w:t>
      </w:r>
    </w:p>
    <w:p w14:paraId="1E069FA3" w14:textId="77777777" w:rsidR="00B75F1B" w:rsidRPr="003D5BC4" w:rsidRDefault="00B75F1B" w:rsidP="005E7CF7">
      <w:pPr>
        <w:ind w:left="360"/>
        <w:jc w:val="both"/>
        <w:rPr>
          <w:rFonts w:cstheme="minorHAnsi"/>
        </w:rPr>
      </w:pPr>
    </w:p>
    <w:p w14:paraId="7F26FFC9" w14:textId="77777777" w:rsidR="00F25A53" w:rsidRPr="00660ECE" w:rsidRDefault="00F25A53" w:rsidP="00493918">
      <w:pPr>
        <w:spacing w:after="120"/>
        <w:jc w:val="both"/>
        <w:rPr>
          <w:rFonts w:cstheme="minorHAnsi"/>
          <w:b/>
        </w:rPr>
      </w:pPr>
      <w:r w:rsidRPr="00660ECE">
        <w:rPr>
          <w:rFonts w:cstheme="minorHAnsi"/>
          <w:b/>
        </w:rPr>
        <w:t>Next meeting</w:t>
      </w:r>
    </w:p>
    <w:p w14:paraId="162FBE7A" w14:textId="1C17F4A3" w:rsidR="00AF7418" w:rsidRDefault="000C3D4A" w:rsidP="005E7CF7">
      <w:pPr>
        <w:ind w:left="360"/>
        <w:jc w:val="both"/>
        <w:rPr>
          <w:rFonts w:cstheme="minorHAnsi"/>
          <w:b/>
        </w:rPr>
      </w:pPr>
      <w:r w:rsidRPr="00F25A53">
        <w:rPr>
          <w:rFonts w:cstheme="minorHAnsi"/>
        </w:rPr>
        <w:t xml:space="preserve">The next meeting </w:t>
      </w:r>
      <w:r w:rsidR="00F25A53">
        <w:rPr>
          <w:rFonts w:cstheme="minorHAnsi"/>
        </w:rPr>
        <w:t xml:space="preserve">of the Executive Committee will be on </w:t>
      </w:r>
      <w:r w:rsidR="00302CAD">
        <w:rPr>
          <w:rFonts w:cstheme="minorHAnsi"/>
          <w:b/>
        </w:rPr>
        <w:t>January 4</w:t>
      </w:r>
      <w:r w:rsidR="000B2DE8" w:rsidRPr="000B2DE8">
        <w:rPr>
          <w:rFonts w:cstheme="minorHAnsi"/>
          <w:b/>
        </w:rPr>
        <w:t>, 202</w:t>
      </w:r>
      <w:r w:rsidR="00302CAD">
        <w:rPr>
          <w:rFonts w:cstheme="minorHAnsi"/>
          <w:b/>
        </w:rPr>
        <w:t>3</w:t>
      </w:r>
      <w:r w:rsidR="00086AB6">
        <w:rPr>
          <w:rFonts w:cstheme="minorHAnsi"/>
          <w:b/>
        </w:rPr>
        <w:t xml:space="preserve"> at 9:00 a.m.</w:t>
      </w:r>
    </w:p>
    <w:sectPr w:rsidR="00AF7418" w:rsidSect="009E50B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318A8"/>
    <w:multiLevelType w:val="hybridMultilevel"/>
    <w:tmpl w:val="2DB85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34366"/>
    <w:multiLevelType w:val="hybridMultilevel"/>
    <w:tmpl w:val="CC1E2C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E959BF"/>
    <w:multiLevelType w:val="hybridMultilevel"/>
    <w:tmpl w:val="967A5E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1F2DF0"/>
    <w:multiLevelType w:val="hybridMultilevel"/>
    <w:tmpl w:val="151E8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64BD2"/>
    <w:multiLevelType w:val="hybridMultilevel"/>
    <w:tmpl w:val="E9065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3565F"/>
    <w:multiLevelType w:val="hybridMultilevel"/>
    <w:tmpl w:val="69CC29A8"/>
    <w:lvl w:ilvl="0" w:tplc="75C20E90">
      <w:numFmt w:val="bullet"/>
      <w:lvlText w:val="•"/>
      <w:lvlJc w:val="left"/>
      <w:pPr>
        <w:ind w:left="1008" w:hanging="72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6" w15:restartNumberingAfterBreak="0">
    <w:nsid w:val="20552650"/>
    <w:multiLevelType w:val="hybridMultilevel"/>
    <w:tmpl w:val="A1C217D4"/>
    <w:lvl w:ilvl="0" w:tplc="51406C3E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36D05564">
      <w:start w:val="1"/>
      <w:numFmt w:val="upperLetter"/>
      <w:lvlText w:val="%2."/>
      <w:lvlJc w:val="left"/>
      <w:pPr>
        <w:ind w:left="1080" w:hanging="360"/>
      </w:pPr>
      <w:rPr>
        <w:rFonts w:ascii="Times New Roman" w:eastAsiaTheme="minorHAnsi" w:hAnsi="Times New Roman" w:cs="Times New Roman"/>
        <w:b w:val="0"/>
      </w:rPr>
    </w:lvl>
    <w:lvl w:ilvl="2" w:tplc="A5066738">
      <w:start w:val="1"/>
      <w:numFmt w:val="decimal"/>
      <w:lvlText w:val="%3."/>
      <w:lvlJc w:val="right"/>
      <w:pPr>
        <w:ind w:left="1890" w:hanging="180"/>
      </w:pPr>
      <w:rPr>
        <w:rFonts w:ascii="Times New Roman" w:eastAsiaTheme="minorHAnsi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22F703B5"/>
    <w:multiLevelType w:val="hybridMultilevel"/>
    <w:tmpl w:val="E842B5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616498"/>
    <w:multiLevelType w:val="hybridMultilevel"/>
    <w:tmpl w:val="C608B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E552C4"/>
    <w:multiLevelType w:val="hybridMultilevel"/>
    <w:tmpl w:val="E738FE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37D080E"/>
    <w:multiLevelType w:val="hybridMultilevel"/>
    <w:tmpl w:val="D3B458DA"/>
    <w:lvl w:ilvl="0" w:tplc="75C20E90">
      <w:numFmt w:val="bullet"/>
      <w:lvlText w:val="•"/>
      <w:lvlJc w:val="left"/>
      <w:pPr>
        <w:ind w:left="720" w:hanging="72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F30375"/>
    <w:multiLevelType w:val="hybridMultilevel"/>
    <w:tmpl w:val="05EC8F38"/>
    <w:lvl w:ilvl="0" w:tplc="E06659E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1436BA6"/>
    <w:multiLevelType w:val="hybridMultilevel"/>
    <w:tmpl w:val="73723EE6"/>
    <w:lvl w:ilvl="0" w:tplc="690EB0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6A4407D"/>
    <w:multiLevelType w:val="hybridMultilevel"/>
    <w:tmpl w:val="895893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90B62DF"/>
    <w:multiLevelType w:val="hybridMultilevel"/>
    <w:tmpl w:val="9DC868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D3C317E"/>
    <w:multiLevelType w:val="hybridMultilevel"/>
    <w:tmpl w:val="DB643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B603A4"/>
    <w:multiLevelType w:val="hybridMultilevel"/>
    <w:tmpl w:val="469ADF4A"/>
    <w:lvl w:ilvl="0" w:tplc="75C20E90">
      <w:numFmt w:val="bullet"/>
      <w:lvlText w:val="•"/>
      <w:lvlJc w:val="left"/>
      <w:pPr>
        <w:ind w:left="720" w:hanging="72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0F225EC"/>
    <w:multiLevelType w:val="hybridMultilevel"/>
    <w:tmpl w:val="EA80AF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49F30EE"/>
    <w:multiLevelType w:val="hybridMultilevel"/>
    <w:tmpl w:val="A1EC5B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9583DA7"/>
    <w:multiLevelType w:val="hybridMultilevel"/>
    <w:tmpl w:val="EF0AF7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EF52D4D"/>
    <w:multiLevelType w:val="hybridMultilevel"/>
    <w:tmpl w:val="A6AEF1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04877A2"/>
    <w:multiLevelType w:val="hybridMultilevel"/>
    <w:tmpl w:val="AAFAA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6E1856"/>
    <w:multiLevelType w:val="hybridMultilevel"/>
    <w:tmpl w:val="A846EF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1E37A58"/>
    <w:multiLevelType w:val="hybridMultilevel"/>
    <w:tmpl w:val="1D9A1AD2"/>
    <w:lvl w:ilvl="0" w:tplc="D6E6AE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AC2853"/>
    <w:multiLevelType w:val="hybridMultilevel"/>
    <w:tmpl w:val="7EDC36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3517300"/>
    <w:multiLevelType w:val="hybridMultilevel"/>
    <w:tmpl w:val="4C5AA5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4FA09DA"/>
    <w:multiLevelType w:val="hybridMultilevel"/>
    <w:tmpl w:val="3CC000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5400B42"/>
    <w:multiLevelType w:val="hybridMultilevel"/>
    <w:tmpl w:val="9BF21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14506D"/>
    <w:multiLevelType w:val="hybridMultilevel"/>
    <w:tmpl w:val="F064DF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BFC7E91"/>
    <w:multiLevelType w:val="hybridMultilevel"/>
    <w:tmpl w:val="98A2FBC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D47D7A"/>
    <w:multiLevelType w:val="hybridMultilevel"/>
    <w:tmpl w:val="1764A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971005"/>
    <w:multiLevelType w:val="hybridMultilevel"/>
    <w:tmpl w:val="A6D60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E962CD"/>
    <w:multiLevelType w:val="hybridMultilevel"/>
    <w:tmpl w:val="958A46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26"/>
  </w:num>
  <w:num w:numId="4">
    <w:abstractNumId w:val="9"/>
  </w:num>
  <w:num w:numId="5">
    <w:abstractNumId w:val="20"/>
  </w:num>
  <w:num w:numId="6">
    <w:abstractNumId w:val="28"/>
  </w:num>
  <w:num w:numId="7">
    <w:abstractNumId w:val="28"/>
  </w:num>
  <w:num w:numId="8">
    <w:abstractNumId w:val="1"/>
  </w:num>
  <w:num w:numId="9">
    <w:abstractNumId w:val="21"/>
  </w:num>
  <w:num w:numId="10">
    <w:abstractNumId w:val="19"/>
  </w:num>
  <w:num w:numId="11">
    <w:abstractNumId w:val="7"/>
  </w:num>
  <w:num w:numId="12">
    <w:abstractNumId w:val="29"/>
  </w:num>
  <w:num w:numId="13">
    <w:abstractNumId w:val="31"/>
  </w:num>
  <w:num w:numId="14">
    <w:abstractNumId w:val="11"/>
  </w:num>
  <w:num w:numId="15">
    <w:abstractNumId w:val="23"/>
  </w:num>
  <w:num w:numId="16">
    <w:abstractNumId w:val="6"/>
  </w:num>
  <w:num w:numId="17">
    <w:abstractNumId w:val="30"/>
  </w:num>
  <w:num w:numId="18">
    <w:abstractNumId w:val="25"/>
  </w:num>
  <w:num w:numId="19">
    <w:abstractNumId w:val="27"/>
  </w:num>
  <w:num w:numId="20">
    <w:abstractNumId w:val="4"/>
  </w:num>
  <w:num w:numId="21">
    <w:abstractNumId w:val="8"/>
  </w:num>
  <w:num w:numId="22">
    <w:abstractNumId w:val="14"/>
  </w:num>
  <w:num w:numId="23">
    <w:abstractNumId w:val="17"/>
  </w:num>
  <w:num w:numId="24">
    <w:abstractNumId w:val="12"/>
  </w:num>
  <w:num w:numId="25">
    <w:abstractNumId w:val="18"/>
  </w:num>
  <w:num w:numId="26">
    <w:abstractNumId w:val="13"/>
  </w:num>
  <w:num w:numId="27">
    <w:abstractNumId w:val="22"/>
  </w:num>
  <w:num w:numId="28">
    <w:abstractNumId w:val="0"/>
  </w:num>
  <w:num w:numId="29">
    <w:abstractNumId w:val="2"/>
  </w:num>
  <w:num w:numId="30">
    <w:abstractNumId w:val="24"/>
  </w:num>
  <w:num w:numId="31">
    <w:abstractNumId w:val="16"/>
  </w:num>
  <w:num w:numId="32">
    <w:abstractNumId w:val="10"/>
  </w:num>
  <w:num w:numId="33">
    <w:abstractNumId w:val="5"/>
  </w:num>
  <w:num w:numId="34">
    <w:abstractNumId w:val="32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F6A"/>
    <w:rsid w:val="0000224C"/>
    <w:rsid w:val="00003951"/>
    <w:rsid w:val="00003E76"/>
    <w:rsid w:val="00006F46"/>
    <w:rsid w:val="00010A5E"/>
    <w:rsid w:val="0001212F"/>
    <w:rsid w:val="00012B3B"/>
    <w:rsid w:val="00013CB1"/>
    <w:rsid w:val="00014B43"/>
    <w:rsid w:val="00015303"/>
    <w:rsid w:val="0002147A"/>
    <w:rsid w:val="000266C2"/>
    <w:rsid w:val="00032E8B"/>
    <w:rsid w:val="00035B0D"/>
    <w:rsid w:val="00041040"/>
    <w:rsid w:val="00041A2A"/>
    <w:rsid w:val="00044300"/>
    <w:rsid w:val="00046106"/>
    <w:rsid w:val="00050D17"/>
    <w:rsid w:val="00055A1F"/>
    <w:rsid w:val="000560F6"/>
    <w:rsid w:val="00056F31"/>
    <w:rsid w:val="000573FA"/>
    <w:rsid w:val="00057C0F"/>
    <w:rsid w:val="00065255"/>
    <w:rsid w:val="0006536E"/>
    <w:rsid w:val="0006598A"/>
    <w:rsid w:val="00067908"/>
    <w:rsid w:val="00084B0E"/>
    <w:rsid w:val="00086AB6"/>
    <w:rsid w:val="00091D54"/>
    <w:rsid w:val="00094536"/>
    <w:rsid w:val="000952A4"/>
    <w:rsid w:val="000960C1"/>
    <w:rsid w:val="00096646"/>
    <w:rsid w:val="00097FCB"/>
    <w:rsid w:val="000A1502"/>
    <w:rsid w:val="000A245D"/>
    <w:rsid w:val="000A6807"/>
    <w:rsid w:val="000A7678"/>
    <w:rsid w:val="000A785E"/>
    <w:rsid w:val="000B0794"/>
    <w:rsid w:val="000B0A34"/>
    <w:rsid w:val="000B2457"/>
    <w:rsid w:val="000B2DE8"/>
    <w:rsid w:val="000B6508"/>
    <w:rsid w:val="000C268D"/>
    <w:rsid w:val="000C3D4A"/>
    <w:rsid w:val="000C4A44"/>
    <w:rsid w:val="000C60DA"/>
    <w:rsid w:val="000C6CB5"/>
    <w:rsid w:val="000D048C"/>
    <w:rsid w:val="000D33FC"/>
    <w:rsid w:val="000D3A30"/>
    <w:rsid w:val="000D5B3F"/>
    <w:rsid w:val="000D6322"/>
    <w:rsid w:val="000E199E"/>
    <w:rsid w:val="000E43CD"/>
    <w:rsid w:val="000E6BED"/>
    <w:rsid w:val="000F06B7"/>
    <w:rsid w:val="000F128D"/>
    <w:rsid w:val="000F2686"/>
    <w:rsid w:val="000F2753"/>
    <w:rsid w:val="000F4932"/>
    <w:rsid w:val="00102EC7"/>
    <w:rsid w:val="001055BF"/>
    <w:rsid w:val="00107917"/>
    <w:rsid w:val="001109AE"/>
    <w:rsid w:val="00113CFB"/>
    <w:rsid w:val="0011572E"/>
    <w:rsid w:val="00117447"/>
    <w:rsid w:val="001178A6"/>
    <w:rsid w:val="00121620"/>
    <w:rsid w:val="00132547"/>
    <w:rsid w:val="00134A64"/>
    <w:rsid w:val="00135BA0"/>
    <w:rsid w:val="00136A72"/>
    <w:rsid w:val="0014243C"/>
    <w:rsid w:val="00143D24"/>
    <w:rsid w:val="0015155D"/>
    <w:rsid w:val="00151A42"/>
    <w:rsid w:val="00153AA9"/>
    <w:rsid w:val="00154D85"/>
    <w:rsid w:val="0016093E"/>
    <w:rsid w:val="00161897"/>
    <w:rsid w:val="0016258B"/>
    <w:rsid w:val="00170CB4"/>
    <w:rsid w:val="001723C1"/>
    <w:rsid w:val="00175950"/>
    <w:rsid w:val="0017737B"/>
    <w:rsid w:val="0018026C"/>
    <w:rsid w:val="0018176F"/>
    <w:rsid w:val="00181C56"/>
    <w:rsid w:val="00185D57"/>
    <w:rsid w:val="00195B3F"/>
    <w:rsid w:val="00197867"/>
    <w:rsid w:val="001A07F2"/>
    <w:rsid w:val="001A10F5"/>
    <w:rsid w:val="001A79EA"/>
    <w:rsid w:val="001B0D46"/>
    <w:rsid w:val="001B4935"/>
    <w:rsid w:val="001C2260"/>
    <w:rsid w:val="001C4986"/>
    <w:rsid w:val="001D0889"/>
    <w:rsid w:val="001D0B69"/>
    <w:rsid w:val="001D11F9"/>
    <w:rsid w:val="001D3D15"/>
    <w:rsid w:val="001D56A7"/>
    <w:rsid w:val="001E4F56"/>
    <w:rsid w:val="001E524B"/>
    <w:rsid w:val="001F1B61"/>
    <w:rsid w:val="001F1F71"/>
    <w:rsid w:val="001F3277"/>
    <w:rsid w:val="001F4A3B"/>
    <w:rsid w:val="001F4A9F"/>
    <w:rsid w:val="001F6D60"/>
    <w:rsid w:val="00200461"/>
    <w:rsid w:val="00200981"/>
    <w:rsid w:val="0020348C"/>
    <w:rsid w:val="00203DE5"/>
    <w:rsid w:val="0020784D"/>
    <w:rsid w:val="00222FAE"/>
    <w:rsid w:val="00223816"/>
    <w:rsid w:val="00226D50"/>
    <w:rsid w:val="002270B9"/>
    <w:rsid w:val="002271DD"/>
    <w:rsid w:val="00231D9B"/>
    <w:rsid w:val="00235A61"/>
    <w:rsid w:val="002366D2"/>
    <w:rsid w:val="00236AAB"/>
    <w:rsid w:val="0024021B"/>
    <w:rsid w:val="002410E3"/>
    <w:rsid w:val="00243457"/>
    <w:rsid w:val="00245547"/>
    <w:rsid w:val="00247AF0"/>
    <w:rsid w:val="0025222D"/>
    <w:rsid w:val="00252AAE"/>
    <w:rsid w:val="00267FE9"/>
    <w:rsid w:val="002726FB"/>
    <w:rsid w:val="002732C0"/>
    <w:rsid w:val="002744FE"/>
    <w:rsid w:val="00277127"/>
    <w:rsid w:val="0028010F"/>
    <w:rsid w:val="00282632"/>
    <w:rsid w:val="00282E02"/>
    <w:rsid w:val="0028458F"/>
    <w:rsid w:val="0028638A"/>
    <w:rsid w:val="00286790"/>
    <w:rsid w:val="00287B32"/>
    <w:rsid w:val="002902ED"/>
    <w:rsid w:val="002911AD"/>
    <w:rsid w:val="00291A3C"/>
    <w:rsid w:val="00292FE9"/>
    <w:rsid w:val="00296D90"/>
    <w:rsid w:val="002A02A1"/>
    <w:rsid w:val="002A255D"/>
    <w:rsid w:val="002A51D5"/>
    <w:rsid w:val="002B2C11"/>
    <w:rsid w:val="002B57D2"/>
    <w:rsid w:val="002B6B2B"/>
    <w:rsid w:val="002B6FE1"/>
    <w:rsid w:val="002C0AA0"/>
    <w:rsid w:val="002C29B5"/>
    <w:rsid w:val="002C3C44"/>
    <w:rsid w:val="002D0E50"/>
    <w:rsid w:val="002D143F"/>
    <w:rsid w:val="002D3339"/>
    <w:rsid w:val="002D36D9"/>
    <w:rsid w:val="002D4B2E"/>
    <w:rsid w:val="002D70A1"/>
    <w:rsid w:val="002E5C5D"/>
    <w:rsid w:val="002F4B1F"/>
    <w:rsid w:val="002F5251"/>
    <w:rsid w:val="002F6E27"/>
    <w:rsid w:val="002F7E8A"/>
    <w:rsid w:val="002F7F20"/>
    <w:rsid w:val="00302179"/>
    <w:rsid w:val="003022F7"/>
    <w:rsid w:val="00302CAD"/>
    <w:rsid w:val="0030302A"/>
    <w:rsid w:val="00303527"/>
    <w:rsid w:val="00303BC1"/>
    <w:rsid w:val="00306188"/>
    <w:rsid w:val="00307BBF"/>
    <w:rsid w:val="003105B1"/>
    <w:rsid w:val="00314AD4"/>
    <w:rsid w:val="00316CAE"/>
    <w:rsid w:val="003212B7"/>
    <w:rsid w:val="00321672"/>
    <w:rsid w:val="00321F02"/>
    <w:rsid w:val="00322C64"/>
    <w:rsid w:val="00323AA7"/>
    <w:rsid w:val="003248D8"/>
    <w:rsid w:val="00324A65"/>
    <w:rsid w:val="0032709A"/>
    <w:rsid w:val="00334EB0"/>
    <w:rsid w:val="00335FD3"/>
    <w:rsid w:val="0034098F"/>
    <w:rsid w:val="00341877"/>
    <w:rsid w:val="003422AC"/>
    <w:rsid w:val="00343780"/>
    <w:rsid w:val="0034574A"/>
    <w:rsid w:val="0035141D"/>
    <w:rsid w:val="00352BC2"/>
    <w:rsid w:val="00353AC5"/>
    <w:rsid w:val="003544BB"/>
    <w:rsid w:val="00354BE5"/>
    <w:rsid w:val="003577A8"/>
    <w:rsid w:val="00363AE8"/>
    <w:rsid w:val="00363FE1"/>
    <w:rsid w:val="00366796"/>
    <w:rsid w:val="003671B8"/>
    <w:rsid w:val="00372AE8"/>
    <w:rsid w:val="00372B3E"/>
    <w:rsid w:val="00373E3C"/>
    <w:rsid w:val="00377EFD"/>
    <w:rsid w:val="0038160B"/>
    <w:rsid w:val="00382BDC"/>
    <w:rsid w:val="0038479F"/>
    <w:rsid w:val="00384E13"/>
    <w:rsid w:val="003863E2"/>
    <w:rsid w:val="003874B4"/>
    <w:rsid w:val="00392A82"/>
    <w:rsid w:val="003A08EE"/>
    <w:rsid w:val="003A17E6"/>
    <w:rsid w:val="003A2F26"/>
    <w:rsid w:val="003A6CEE"/>
    <w:rsid w:val="003A7E55"/>
    <w:rsid w:val="003B1177"/>
    <w:rsid w:val="003B1580"/>
    <w:rsid w:val="003B330A"/>
    <w:rsid w:val="003C58AD"/>
    <w:rsid w:val="003D085C"/>
    <w:rsid w:val="003D5BC4"/>
    <w:rsid w:val="003D72E4"/>
    <w:rsid w:val="003E2914"/>
    <w:rsid w:val="003F0E5E"/>
    <w:rsid w:val="003F11E4"/>
    <w:rsid w:val="003F74B0"/>
    <w:rsid w:val="00400A27"/>
    <w:rsid w:val="00401353"/>
    <w:rsid w:val="00401747"/>
    <w:rsid w:val="0041153D"/>
    <w:rsid w:val="004116B0"/>
    <w:rsid w:val="00412910"/>
    <w:rsid w:val="00413502"/>
    <w:rsid w:val="00414F57"/>
    <w:rsid w:val="00417368"/>
    <w:rsid w:val="00417A6A"/>
    <w:rsid w:val="00420583"/>
    <w:rsid w:val="00424071"/>
    <w:rsid w:val="004270D5"/>
    <w:rsid w:val="00430D6B"/>
    <w:rsid w:val="00435E55"/>
    <w:rsid w:val="004410C5"/>
    <w:rsid w:val="00441FEB"/>
    <w:rsid w:val="00442113"/>
    <w:rsid w:val="004446E6"/>
    <w:rsid w:val="004449FC"/>
    <w:rsid w:val="004457DA"/>
    <w:rsid w:val="00450CB7"/>
    <w:rsid w:val="0047486F"/>
    <w:rsid w:val="0048029C"/>
    <w:rsid w:val="004832FF"/>
    <w:rsid w:val="00483BCB"/>
    <w:rsid w:val="004852FC"/>
    <w:rsid w:val="0048710C"/>
    <w:rsid w:val="00490D90"/>
    <w:rsid w:val="00493918"/>
    <w:rsid w:val="00494CED"/>
    <w:rsid w:val="00495309"/>
    <w:rsid w:val="00495468"/>
    <w:rsid w:val="004A0673"/>
    <w:rsid w:val="004A0EDB"/>
    <w:rsid w:val="004A2756"/>
    <w:rsid w:val="004A5A12"/>
    <w:rsid w:val="004A6427"/>
    <w:rsid w:val="004A7218"/>
    <w:rsid w:val="004B1445"/>
    <w:rsid w:val="004B7465"/>
    <w:rsid w:val="004C0788"/>
    <w:rsid w:val="004C0EA3"/>
    <w:rsid w:val="004C1DD1"/>
    <w:rsid w:val="004C231A"/>
    <w:rsid w:val="004C3724"/>
    <w:rsid w:val="004C71B6"/>
    <w:rsid w:val="004D0F02"/>
    <w:rsid w:val="004D3186"/>
    <w:rsid w:val="004D3EA2"/>
    <w:rsid w:val="004D7321"/>
    <w:rsid w:val="004E0927"/>
    <w:rsid w:val="004E5095"/>
    <w:rsid w:val="004E5575"/>
    <w:rsid w:val="004E69D6"/>
    <w:rsid w:val="004F1E3A"/>
    <w:rsid w:val="004F5A4C"/>
    <w:rsid w:val="004F61BB"/>
    <w:rsid w:val="00500D07"/>
    <w:rsid w:val="00502D2A"/>
    <w:rsid w:val="00504EFF"/>
    <w:rsid w:val="00506D70"/>
    <w:rsid w:val="00506FCC"/>
    <w:rsid w:val="0051220B"/>
    <w:rsid w:val="00512634"/>
    <w:rsid w:val="0051351C"/>
    <w:rsid w:val="00522874"/>
    <w:rsid w:val="00523681"/>
    <w:rsid w:val="005332FA"/>
    <w:rsid w:val="00533610"/>
    <w:rsid w:val="005360E5"/>
    <w:rsid w:val="00536656"/>
    <w:rsid w:val="005376C2"/>
    <w:rsid w:val="00541DD6"/>
    <w:rsid w:val="00541F91"/>
    <w:rsid w:val="00545769"/>
    <w:rsid w:val="005459B6"/>
    <w:rsid w:val="00547A17"/>
    <w:rsid w:val="00550CBB"/>
    <w:rsid w:val="00551553"/>
    <w:rsid w:val="00551D98"/>
    <w:rsid w:val="005570C9"/>
    <w:rsid w:val="00560E1F"/>
    <w:rsid w:val="005630B4"/>
    <w:rsid w:val="00567287"/>
    <w:rsid w:val="00571EAA"/>
    <w:rsid w:val="0057257D"/>
    <w:rsid w:val="00572F65"/>
    <w:rsid w:val="005730A7"/>
    <w:rsid w:val="00573ED3"/>
    <w:rsid w:val="00576575"/>
    <w:rsid w:val="00584521"/>
    <w:rsid w:val="00584589"/>
    <w:rsid w:val="00584645"/>
    <w:rsid w:val="00584E12"/>
    <w:rsid w:val="00585847"/>
    <w:rsid w:val="00587CF1"/>
    <w:rsid w:val="00590923"/>
    <w:rsid w:val="00592987"/>
    <w:rsid w:val="005A0447"/>
    <w:rsid w:val="005A07CC"/>
    <w:rsid w:val="005A3934"/>
    <w:rsid w:val="005A67F1"/>
    <w:rsid w:val="005A6AB5"/>
    <w:rsid w:val="005B0687"/>
    <w:rsid w:val="005B0FE1"/>
    <w:rsid w:val="005B1765"/>
    <w:rsid w:val="005B1EEB"/>
    <w:rsid w:val="005B2388"/>
    <w:rsid w:val="005B4149"/>
    <w:rsid w:val="005B4DB5"/>
    <w:rsid w:val="005B6B3F"/>
    <w:rsid w:val="005B6BA6"/>
    <w:rsid w:val="005C0849"/>
    <w:rsid w:val="005C0C64"/>
    <w:rsid w:val="005C2AFA"/>
    <w:rsid w:val="005C3675"/>
    <w:rsid w:val="005C51C9"/>
    <w:rsid w:val="005C62C4"/>
    <w:rsid w:val="005D15DD"/>
    <w:rsid w:val="005D2579"/>
    <w:rsid w:val="005D2EE9"/>
    <w:rsid w:val="005E4570"/>
    <w:rsid w:val="005E537F"/>
    <w:rsid w:val="005E7CF7"/>
    <w:rsid w:val="005F4806"/>
    <w:rsid w:val="00601384"/>
    <w:rsid w:val="006016AE"/>
    <w:rsid w:val="00604C3B"/>
    <w:rsid w:val="006061A3"/>
    <w:rsid w:val="00607129"/>
    <w:rsid w:val="00607502"/>
    <w:rsid w:val="00612E80"/>
    <w:rsid w:val="00621FAD"/>
    <w:rsid w:val="00631833"/>
    <w:rsid w:val="00631CA0"/>
    <w:rsid w:val="00631D4F"/>
    <w:rsid w:val="00640BA3"/>
    <w:rsid w:val="006443A4"/>
    <w:rsid w:val="006446B3"/>
    <w:rsid w:val="0064551C"/>
    <w:rsid w:val="00652616"/>
    <w:rsid w:val="0065295C"/>
    <w:rsid w:val="00660ECE"/>
    <w:rsid w:val="00661395"/>
    <w:rsid w:val="006622C7"/>
    <w:rsid w:val="00663084"/>
    <w:rsid w:val="00663F8B"/>
    <w:rsid w:val="00665E18"/>
    <w:rsid w:val="00670398"/>
    <w:rsid w:val="0067045F"/>
    <w:rsid w:val="00671DCB"/>
    <w:rsid w:val="006731E5"/>
    <w:rsid w:val="006736E2"/>
    <w:rsid w:val="00684F9E"/>
    <w:rsid w:val="00686E2B"/>
    <w:rsid w:val="0069096C"/>
    <w:rsid w:val="006912B1"/>
    <w:rsid w:val="00692860"/>
    <w:rsid w:val="00695944"/>
    <w:rsid w:val="006A142E"/>
    <w:rsid w:val="006A43C3"/>
    <w:rsid w:val="006A7804"/>
    <w:rsid w:val="006B013D"/>
    <w:rsid w:val="006B042E"/>
    <w:rsid w:val="006B26C5"/>
    <w:rsid w:val="006B38D2"/>
    <w:rsid w:val="006B414A"/>
    <w:rsid w:val="006B60E8"/>
    <w:rsid w:val="006B6685"/>
    <w:rsid w:val="006B7A4C"/>
    <w:rsid w:val="006C5AE1"/>
    <w:rsid w:val="006D2703"/>
    <w:rsid w:val="006D464F"/>
    <w:rsid w:val="006D51F3"/>
    <w:rsid w:val="006D5679"/>
    <w:rsid w:val="006D5F56"/>
    <w:rsid w:val="006D6BB4"/>
    <w:rsid w:val="006E0558"/>
    <w:rsid w:val="006E1131"/>
    <w:rsid w:val="006E15A2"/>
    <w:rsid w:val="006E2AA3"/>
    <w:rsid w:val="006E4EAF"/>
    <w:rsid w:val="006E4F94"/>
    <w:rsid w:val="006E688E"/>
    <w:rsid w:val="00710915"/>
    <w:rsid w:val="00713D27"/>
    <w:rsid w:val="00714938"/>
    <w:rsid w:val="00717C07"/>
    <w:rsid w:val="00720645"/>
    <w:rsid w:val="007237D3"/>
    <w:rsid w:val="00727224"/>
    <w:rsid w:val="00732B8F"/>
    <w:rsid w:val="0073486E"/>
    <w:rsid w:val="00747166"/>
    <w:rsid w:val="0074746B"/>
    <w:rsid w:val="00747A85"/>
    <w:rsid w:val="00750945"/>
    <w:rsid w:val="007519F8"/>
    <w:rsid w:val="0075485D"/>
    <w:rsid w:val="00755316"/>
    <w:rsid w:val="00756A53"/>
    <w:rsid w:val="0075737F"/>
    <w:rsid w:val="00761489"/>
    <w:rsid w:val="00767E55"/>
    <w:rsid w:val="0077398A"/>
    <w:rsid w:val="00775425"/>
    <w:rsid w:val="00777D7C"/>
    <w:rsid w:val="00781590"/>
    <w:rsid w:val="007829F4"/>
    <w:rsid w:val="00786843"/>
    <w:rsid w:val="00786F5B"/>
    <w:rsid w:val="007879CD"/>
    <w:rsid w:val="00790481"/>
    <w:rsid w:val="00791105"/>
    <w:rsid w:val="00791257"/>
    <w:rsid w:val="00791511"/>
    <w:rsid w:val="007A1B72"/>
    <w:rsid w:val="007A2F27"/>
    <w:rsid w:val="007A30F6"/>
    <w:rsid w:val="007A4228"/>
    <w:rsid w:val="007A68FB"/>
    <w:rsid w:val="007B13E0"/>
    <w:rsid w:val="007B70C5"/>
    <w:rsid w:val="007C2129"/>
    <w:rsid w:val="007C27B6"/>
    <w:rsid w:val="007C50B5"/>
    <w:rsid w:val="007C56ED"/>
    <w:rsid w:val="007C5EFA"/>
    <w:rsid w:val="007D01D8"/>
    <w:rsid w:val="007D0689"/>
    <w:rsid w:val="007D135E"/>
    <w:rsid w:val="007D32E6"/>
    <w:rsid w:val="007D4F4E"/>
    <w:rsid w:val="007E11BD"/>
    <w:rsid w:val="007E51CF"/>
    <w:rsid w:val="007F1F3E"/>
    <w:rsid w:val="007F32C0"/>
    <w:rsid w:val="007F3531"/>
    <w:rsid w:val="007F3935"/>
    <w:rsid w:val="007F537A"/>
    <w:rsid w:val="007F6F66"/>
    <w:rsid w:val="00802FD4"/>
    <w:rsid w:val="00804515"/>
    <w:rsid w:val="0080464A"/>
    <w:rsid w:val="00807E1C"/>
    <w:rsid w:val="00811041"/>
    <w:rsid w:val="0082123F"/>
    <w:rsid w:val="008243C4"/>
    <w:rsid w:val="008249ED"/>
    <w:rsid w:val="00830EAC"/>
    <w:rsid w:val="008329E9"/>
    <w:rsid w:val="008405A0"/>
    <w:rsid w:val="00846BF7"/>
    <w:rsid w:val="00846E3E"/>
    <w:rsid w:val="00847206"/>
    <w:rsid w:val="00847E2B"/>
    <w:rsid w:val="008528F9"/>
    <w:rsid w:val="00853CD8"/>
    <w:rsid w:val="0085526C"/>
    <w:rsid w:val="00855329"/>
    <w:rsid w:val="00861108"/>
    <w:rsid w:val="00871B2F"/>
    <w:rsid w:val="00871DAE"/>
    <w:rsid w:val="00876620"/>
    <w:rsid w:val="00876B97"/>
    <w:rsid w:val="008772AF"/>
    <w:rsid w:val="0087767C"/>
    <w:rsid w:val="008821D9"/>
    <w:rsid w:val="00887E13"/>
    <w:rsid w:val="008939DC"/>
    <w:rsid w:val="00895943"/>
    <w:rsid w:val="008A1DD5"/>
    <w:rsid w:val="008A6E89"/>
    <w:rsid w:val="008B3238"/>
    <w:rsid w:val="008B64DE"/>
    <w:rsid w:val="008B69E6"/>
    <w:rsid w:val="008C119A"/>
    <w:rsid w:val="008C2AF9"/>
    <w:rsid w:val="008C6703"/>
    <w:rsid w:val="008D36F8"/>
    <w:rsid w:val="008D370B"/>
    <w:rsid w:val="008D4D72"/>
    <w:rsid w:val="008D67F5"/>
    <w:rsid w:val="008D794C"/>
    <w:rsid w:val="008E1E6B"/>
    <w:rsid w:val="008E2D4A"/>
    <w:rsid w:val="008E3BA3"/>
    <w:rsid w:val="008E49B1"/>
    <w:rsid w:val="008E4FD4"/>
    <w:rsid w:val="008E53A0"/>
    <w:rsid w:val="008E7569"/>
    <w:rsid w:val="008F0F5E"/>
    <w:rsid w:val="008F1921"/>
    <w:rsid w:val="008F2F61"/>
    <w:rsid w:val="008F32B0"/>
    <w:rsid w:val="008F63E0"/>
    <w:rsid w:val="008F7C40"/>
    <w:rsid w:val="009021F0"/>
    <w:rsid w:val="00910C26"/>
    <w:rsid w:val="009111D3"/>
    <w:rsid w:val="009219FC"/>
    <w:rsid w:val="00930B16"/>
    <w:rsid w:val="00931055"/>
    <w:rsid w:val="00935654"/>
    <w:rsid w:val="009358D1"/>
    <w:rsid w:val="009359CB"/>
    <w:rsid w:val="00937496"/>
    <w:rsid w:val="009441EB"/>
    <w:rsid w:val="00945715"/>
    <w:rsid w:val="009461E3"/>
    <w:rsid w:val="00957C28"/>
    <w:rsid w:val="009611F6"/>
    <w:rsid w:val="009621C2"/>
    <w:rsid w:val="00966B77"/>
    <w:rsid w:val="00971A5B"/>
    <w:rsid w:val="00973CC0"/>
    <w:rsid w:val="00974D68"/>
    <w:rsid w:val="00975CD7"/>
    <w:rsid w:val="00976983"/>
    <w:rsid w:val="00977089"/>
    <w:rsid w:val="009804EC"/>
    <w:rsid w:val="00980976"/>
    <w:rsid w:val="00980E3A"/>
    <w:rsid w:val="00982726"/>
    <w:rsid w:val="00984CEC"/>
    <w:rsid w:val="009A26B0"/>
    <w:rsid w:val="009A5260"/>
    <w:rsid w:val="009A544A"/>
    <w:rsid w:val="009A6695"/>
    <w:rsid w:val="009A7A13"/>
    <w:rsid w:val="009B06EB"/>
    <w:rsid w:val="009C72C1"/>
    <w:rsid w:val="009D2E4A"/>
    <w:rsid w:val="009E021D"/>
    <w:rsid w:val="009E1556"/>
    <w:rsid w:val="009E20C9"/>
    <w:rsid w:val="009E30E8"/>
    <w:rsid w:val="009E50B5"/>
    <w:rsid w:val="009E683A"/>
    <w:rsid w:val="009F09CC"/>
    <w:rsid w:val="009F3E93"/>
    <w:rsid w:val="00A03C9E"/>
    <w:rsid w:val="00A07889"/>
    <w:rsid w:val="00A11807"/>
    <w:rsid w:val="00A13767"/>
    <w:rsid w:val="00A13833"/>
    <w:rsid w:val="00A21454"/>
    <w:rsid w:val="00A2165B"/>
    <w:rsid w:val="00A2399D"/>
    <w:rsid w:val="00A24115"/>
    <w:rsid w:val="00A2427C"/>
    <w:rsid w:val="00A25FCF"/>
    <w:rsid w:val="00A26EF7"/>
    <w:rsid w:val="00A32CDA"/>
    <w:rsid w:val="00A3418F"/>
    <w:rsid w:val="00A34D08"/>
    <w:rsid w:val="00A3544D"/>
    <w:rsid w:val="00A36A94"/>
    <w:rsid w:val="00A40096"/>
    <w:rsid w:val="00A4415A"/>
    <w:rsid w:val="00A4441D"/>
    <w:rsid w:val="00A45CCF"/>
    <w:rsid w:val="00A52F66"/>
    <w:rsid w:val="00A57B4D"/>
    <w:rsid w:val="00A60781"/>
    <w:rsid w:val="00A65209"/>
    <w:rsid w:val="00A66A20"/>
    <w:rsid w:val="00A72732"/>
    <w:rsid w:val="00A75489"/>
    <w:rsid w:val="00A803C6"/>
    <w:rsid w:val="00A81015"/>
    <w:rsid w:val="00A83D63"/>
    <w:rsid w:val="00A86571"/>
    <w:rsid w:val="00A8769E"/>
    <w:rsid w:val="00A93AB3"/>
    <w:rsid w:val="00A93DF0"/>
    <w:rsid w:val="00A96895"/>
    <w:rsid w:val="00AA0C20"/>
    <w:rsid w:val="00AA5E6E"/>
    <w:rsid w:val="00AA7C5F"/>
    <w:rsid w:val="00AB4762"/>
    <w:rsid w:val="00AB6677"/>
    <w:rsid w:val="00AC086E"/>
    <w:rsid w:val="00AC1517"/>
    <w:rsid w:val="00AC25A8"/>
    <w:rsid w:val="00AC26FE"/>
    <w:rsid w:val="00AD1512"/>
    <w:rsid w:val="00AD2C84"/>
    <w:rsid w:val="00AD3D0F"/>
    <w:rsid w:val="00AD5B66"/>
    <w:rsid w:val="00AE0A43"/>
    <w:rsid w:val="00AE3204"/>
    <w:rsid w:val="00AF024D"/>
    <w:rsid w:val="00AF0EEB"/>
    <w:rsid w:val="00AF1E86"/>
    <w:rsid w:val="00AF2A44"/>
    <w:rsid w:val="00AF6D32"/>
    <w:rsid w:val="00AF6FA2"/>
    <w:rsid w:val="00AF7418"/>
    <w:rsid w:val="00B00634"/>
    <w:rsid w:val="00B01183"/>
    <w:rsid w:val="00B022C5"/>
    <w:rsid w:val="00B0473A"/>
    <w:rsid w:val="00B07A17"/>
    <w:rsid w:val="00B1248A"/>
    <w:rsid w:val="00B22298"/>
    <w:rsid w:val="00B240E9"/>
    <w:rsid w:val="00B2543F"/>
    <w:rsid w:val="00B3045E"/>
    <w:rsid w:val="00B316C8"/>
    <w:rsid w:val="00B32160"/>
    <w:rsid w:val="00B32477"/>
    <w:rsid w:val="00B33EDE"/>
    <w:rsid w:val="00B3658F"/>
    <w:rsid w:val="00B37A02"/>
    <w:rsid w:val="00B37A40"/>
    <w:rsid w:val="00B40362"/>
    <w:rsid w:val="00B43FED"/>
    <w:rsid w:val="00B44DB4"/>
    <w:rsid w:val="00B4767B"/>
    <w:rsid w:val="00B50D42"/>
    <w:rsid w:val="00B559EA"/>
    <w:rsid w:val="00B56319"/>
    <w:rsid w:val="00B57CF8"/>
    <w:rsid w:val="00B678A2"/>
    <w:rsid w:val="00B70EFB"/>
    <w:rsid w:val="00B74B52"/>
    <w:rsid w:val="00B75C2F"/>
    <w:rsid w:val="00B75F1B"/>
    <w:rsid w:val="00B83E50"/>
    <w:rsid w:val="00B85C0C"/>
    <w:rsid w:val="00B8724A"/>
    <w:rsid w:val="00B90B23"/>
    <w:rsid w:val="00B97855"/>
    <w:rsid w:val="00BA1300"/>
    <w:rsid w:val="00BB2B6F"/>
    <w:rsid w:val="00BB4369"/>
    <w:rsid w:val="00BB43DB"/>
    <w:rsid w:val="00BB4CEE"/>
    <w:rsid w:val="00BB56A1"/>
    <w:rsid w:val="00BC1528"/>
    <w:rsid w:val="00BC2157"/>
    <w:rsid w:val="00BC3087"/>
    <w:rsid w:val="00BC59D9"/>
    <w:rsid w:val="00BC7D70"/>
    <w:rsid w:val="00BC7E30"/>
    <w:rsid w:val="00BD0ACC"/>
    <w:rsid w:val="00BD5909"/>
    <w:rsid w:val="00BD77DC"/>
    <w:rsid w:val="00BE0A5E"/>
    <w:rsid w:val="00BE39EF"/>
    <w:rsid w:val="00BF093D"/>
    <w:rsid w:val="00BF0C35"/>
    <w:rsid w:val="00BF3ACD"/>
    <w:rsid w:val="00C034BB"/>
    <w:rsid w:val="00C03B06"/>
    <w:rsid w:val="00C04D88"/>
    <w:rsid w:val="00C073EF"/>
    <w:rsid w:val="00C11B6D"/>
    <w:rsid w:val="00C14516"/>
    <w:rsid w:val="00C2261E"/>
    <w:rsid w:val="00C245F9"/>
    <w:rsid w:val="00C30690"/>
    <w:rsid w:val="00C310B9"/>
    <w:rsid w:val="00C34469"/>
    <w:rsid w:val="00C34873"/>
    <w:rsid w:val="00C356AA"/>
    <w:rsid w:val="00C3770F"/>
    <w:rsid w:val="00C40544"/>
    <w:rsid w:val="00C45233"/>
    <w:rsid w:val="00C46975"/>
    <w:rsid w:val="00C502C6"/>
    <w:rsid w:val="00C50864"/>
    <w:rsid w:val="00C5160F"/>
    <w:rsid w:val="00C540D9"/>
    <w:rsid w:val="00C57011"/>
    <w:rsid w:val="00C622FD"/>
    <w:rsid w:val="00C632D5"/>
    <w:rsid w:val="00C65863"/>
    <w:rsid w:val="00C66127"/>
    <w:rsid w:val="00C6637C"/>
    <w:rsid w:val="00C75FB5"/>
    <w:rsid w:val="00C80EC3"/>
    <w:rsid w:val="00C8213E"/>
    <w:rsid w:val="00C82AF5"/>
    <w:rsid w:val="00C83186"/>
    <w:rsid w:val="00C84604"/>
    <w:rsid w:val="00C85332"/>
    <w:rsid w:val="00C858B6"/>
    <w:rsid w:val="00C86B7F"/>
    <w:rsid w:val="00C90082"/>
    <w:rsid w:val="00C90926"/>
    <w:rsid w:val="00C90F6A"/>
    <w:rsid w:val="00C969C3"/>
    <w:rsid w:val="00C97A58"/>
    <w:rsid w:val="00CA01D6"/>
    <w:rsid w:val="00CA1AA0"/>
    <w:rsid w:val="00CA22AC"/>
    <w:rsid w:val="00CA4412"/>
    <w:rsid w:val="00CB4FC2"/>
    <w:rsid w:val="00CB5111"/>
    <w:rsid w:val="00CC13EE"/>
    <w:rsid w:val="00CC1503"/>
    <w:rsid w:val="00CD0462"/>
    <w:rsid w:val="00CD150B"/>
    <w:rsid w:val="00CD262A"/>
    <w:rsid w:val="00CD47E7"/>
    <w:rsid w:val="00CD5D95"/>
    <w:rsid w:val="00CD7134"/>
    <w:rsid w:val="00CE34F3"/>
    <w:rsid w:val="00CE4D3F"/>
    <w:rsid w:val="00CE7940"/>
    <w:rsid w:val="00CF2331"/>
    <w:rsid w:val="00CF562C"/>
    <w:rsid w:val="00CF7C89"/>
    <w:rsid w:val="00D01103"/>
    <w:rsid w:val="00D038EB"/>
    <w:rsid w:val="00D061A0"/>
    <w:rsid w:val="00D0791F"/>
    <w:rsid w:val="00D10A7C"/>
    <w:rsid w:val="00D13334"/>
    <w:rsid w:val="00D14618"/>
    <w:rsid w:val="00D202A5"/>
    <w:rsid w:val="00D2555A"/>
    <w:rsid w:val="00D259EC"/>
    <w:rsid w:val="00D30C42"/>
    <w:rsid w:val="00D33FF4"/>
    <w:rsid w:val="00D36AF8"/>
    <w:rsid w:val="00D3704F"/>
    <w:rsid w:val="00D40996"/>
    <w:rsid w:val="00D414D1"/>
    <w:rsid w:val="00D444C5"/>
    <w:rsid w:val="00D479DD"/>
    <w:rsid w:val="00D50A39"/>
    <w:rsid w:val="00D515F4"/>
    <w:rsid w:val="00D52AC4"/>
    <w:rsid w:val="00D52D1C"/>
    <w:rsid w:val="00D609DC"/>
    <w:rsid w:val="00D7031C"/>
    <w:rsid w:val="00D70BDA"/>
    <w:rsid w:val="00D71740"/>
    <w:rsid w:val="00D772B2"/>
    <w:rsid w:val="00D8172D"/>
    <w:rsid w:val="00D83416"/>
    <w:rsid w:val="00D866D5"/>
    <w:rsid w:val="00D9600D"/>
    <w:rsid w:val="00DA17CA"/>
    <w:rsid w:val="00DA43C3"/>
    <w:rsid w:val="00DA4CD2"/>
    <w:rsid w:val="00DA7643"/>
    <w:rsid w:val="00DA7C6E"/>
    <w:rsid w:val="00DB0CAE"/>
    <w:rsid w:val="00DB1998"/>
    <w:rsid w:val="00DB4710"/>
    <w:rsid w:val="00DB55D6"/>
    <w:rsid w:val="00DB7CC1"/>
    <w:rsid w:val="00DC38BE"/>
    <w:rsid w:val="00DC4690"/>
    <w:rsid w:val="00DC5CFD"/>
    <w:rsid w:val="00DC65D1"/>
    <w:rsid w:val="00DD2937"/>
    <w:rsid w:val="00DD784D"/>
    <w:rsid w:val="00DE571C"/>
    <w:rsid w:val="00DE5AF5"/>
    <w:rsid w:val="00DF45EF"/>
    <w:rsid w:val="00DF7F91"/>
    <w:rsid w:val="00E06D6C"/>
    <w:rsid w:val="00E06F29"/>
    <w:rsid w:val="00E10D04"/>
    <w:rsid w:val="00E15347"/>
    <w:rsid w:val="00E15CCC"/>
    <w:rsid w:val="00E169A4"/>
    <w:rsid w:val="00E178FA"/>
    <w:rsid w:val="00E223C9"/>
    <w:rsid w:val="00E2257D"/>
    <w:rsid w:val="00E2522C"/>
    <w:rsid w:val="00E2573D"/>
    <w:rsid w:val="00E30A00"/>
    <w:rsid w:val="00E31696"/>
    <w:rsid w:val="00E316DF"/>
    <w:rsid w:val="00E33C40"/>
    <w:rsid w:val="00E34A4E"/>
    <w:rsid w:val="00E36284"/>
    <w:rsid w:val="00E36FB9"/>
    <w:rsid w:val="00E41F01"/>
    <w:rsid w:val="00E41F04"/>
    <w:rsid w:val="00E4272F"/>
    <w:rsid w:val="00E42C7E"/>
    <w:rsid w:val="00E47110"/>
    <w:rsid w:val="00E50DBE"/>
    <w:rsid w:val="00E5275D"/>
    <w:rsid w:val="00E558B0"/>
    <w:rsid w:val="00E56BAB"/>
    <w:rsid w:val="00E57EE1"/>
    <w:rsid w:val="00E602D7"/>
    <w:rsid w:val="00E61B69"/>
    <w:rsid w:val="00E63289"/>
    <w:rsid w:val="00E6328F"/>
    <w:rsid w:val="00E70C4B"/>
    <w:rsid w:val="00E711A3"/>
    <w:rsid w:val="00E71BE5"/>
    <w:rsid w:val="00E75D7D"/>
    <w:rsid w:val="00E77D07"/>
    <w:rsid w:val="00E815AF"/>
    <w:rsid w:val="00E83520"/>
    <w:rsid w:val="00E85333"/>
    <w:rsid w:val="00E87097"/>
    <w:rsid w:val="00E903F2"/>
    <w:rsid w:val="00E909E7"/>
    <w:rsid w:val="00E940B1"/>
    <w:rsid w:val="00EA23D4"/>
    <w:rsid w:val="00EA3180"/>
    <w:rsid w:val="00EA5DF8"/>
    <w:rsid w:val="00EA6FEF"/>
    <w:rsid w:val="00EB0D9E"/>
    <w:rsid w:val="00EB0FCF"/>
    <w:rsid w:val="00EB1BDA"/>
    <w:rsid w:val="00EB1C79"/>
    <w:rsid w:val="00EB4331"/>
    <w:rsid w:val="00EB438F"/>
    <w:rsid w:val="00EB5516"/>
    <w:rsid w:val="00EB5BD2"/>
    <w:rsid w:val="00EC1FD8"/>
    <w:rsid w:val="00EC2AF4"/>
    <w:rsid w:val="00EC7B6C"/>
    <w:rsid w:val="00ED11FB"/>
    <w:rsid w:val="00ED177E"/>
    <w:rsid w:val="00ED1966"/>
    <w:rsid w:val="00ED7BE8"/>
    <w:rsid w:val="00EE1A0E"/>
    <w:rsid w:val="00EE28C0"/>
    <w:rsid w:val="00EE6B47"/>
    <w:rsid w:val="00EE7345"/>
    <w:rsid w:val="00EF009F"/>
    <w:rsid w:val="00EF401C"/>
    <w:rsid w:val="00F0071D"/>
    <w:rsid w:val="00F00C22"/>
    <w:rsid w:val="00F0139B"/>
    <w:rsid w:val="00F02982"/>
    <w:rsid w:val="00F02A4C"/>
    <w:rsid w:val="00F06312"/>
    <w:rsid w:val="00F065D0"/>
    <w:rsid w:val="00F07E16"/>
    <w:rsid w:val="00F10144"/>
    <w:rsid w:val="00F105D1"/>
    <w:rsid w:val="00F14383"/>
    <w:rsid w:val="00F15AE5"/>
    <w:rsid w:val="00F16573"/>
    <w:rsid w:val="00F21C53"/>
    <w:rsid w:val="00F22B3B"/>
    <w:rsid w:val="00F24F94"/>
    <w:rsid w:val="00F25A53"/>
    <w:rsid w:val="00F26BBC"/>
    <w:rsid w:val="00F314C7"/>
    <w:rsid w:val="00F3662B"/>
    <w:rsid w:val="00F424BE"/>
    <w:rsid w:val="00F43AA0"/>
    <w:rsid w:val="00F44B70"/>
    <w:rsid w:val="00F46F83"/>
    <w:rsid w:val="00F55906"/>
    <w:rsid w:val="00F614BF"/>
    <w:rsid w:val="00F627D7"/>
    <w:rsid w:val="00F6286D"/>
    <w:rsid w:val="00F63CB6"/>
    <w:rsid w:val="00F645C3"/>
    <w:rsid w:val="00F65D6F"/>
    <w:rsid w:val="00F66117"/>
    <w:rsid w:val="00F66B49"/>
    <w:rsid w:val="00F67AEF"/>
    <w:rsid w:val="00F709A5"/>
    <w:rsid w:val="00F740DA"/>
    <w:rsid w:val="00F75F0A"/>
    <w:rsid w:val="00F81058"/>
    <w:rsid w:val="00F8442D"/>
    <w:rsid w:val="00F90403"/>
    <w:rsid w:val="00F91E20"/>
    <w:rsid w:val="00F97BB3"/>
    <w:rsid w:val="00FB3E46"/>
    <w:rsid w:val="00FB43AD"/>
    <w:rsid w:val="00FB502C"/>
    <w:rsid w:val="00FB5A62"/>
    <w:rsid w:val="00FC3B2A"/>
    <w:rsid w:val="00FC64BF"/>
    <w:rsid w:val="00FD4C5D"/>
    <w:rsid w:val="00FD7019"/>
    <w:rsid w:val="00FD74E9"/>
    <w:rsid w:val="00FE2A85"/>
    <w:rsid w:val="00FF5ABE"/>
    <w:rsid w:val="00FF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D45B1"/>
  <w15:chartTrackingRefBased/>
  <w15:docId w15:val="{7EE54CDE-8ACD-4B32-BFDC-399F3F813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90F6A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90F6A"/>
    <w:pPr>
      <w:widowControl/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90F6A"/>
  </w:style>
  <w:style w:type="paragraph" w:styleId="NoSpacing">
    <w:name w:val="No Spacing"/>
    <w:uiPriority w:val="1"/>
    <w:qFormat/>
    <w:rsid w:val="00C90F6A"/>
    <w:pPr>
      <w:widowControl w:val="0"/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90F6A"/>
    <w:pPr>
      <w:widowControl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678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78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78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78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78A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78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8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FE4DF-C40A-491C-9150-8E234DD7B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1146</Words>
  <Characters>6537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Ashling Kelly</dc:creator>
  <cp:keywords/>
  <dc:description/>
  <cp:lastModifiedBy>Ashling Kelly</cp:lastModifiedBy>
  <cp:revision>2</cp:revision>
  <cp:lastPrinted>2022-05-25T17:24:00Z</cp:lastPrinted>
  <dcterms:created xsi:type="dcterms:W3CDTF">2022-12-01T16:00:00Z</dcterms:created>
  <dcterms:modified xsi:type="dcterms:W3CDTF">2022-12-01T16:00:00Z</dcterms:modified>
</cp:coreProperties>
</file>